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880" w:rsidRDefault="002A4880" w:rsidP="002A4880">
      <w:pPr>
        <w:spacing w:after="0" w:line="240" w:lineRule="auto"/>
        <w:rPr>
          <w:rFonts w:ascii="Times New Roman" w:eastAsia="Times New Roman" w:hAnsi="Times New Roman" w:cs="Times New Roman"/>
          <w:b/>
          <w:color w:val="000000"/>
          <w:sz w:val="32"/>
        </w:rPr>
      </w:pPr>
    </w:p>
    <w:p w:rsidR="002A4880" w:rsidRDefault="002A4880">
      <w:pPr>
        <w:spacing w:after="0" w:line="240" w:lineRule="auto"/>
        <w:jc w:val="center"/>
        <w:rPr>
          <w:rFonts w:ascii="Times New Roman" w:eastAsia="Times New Roman" w:hAnsi="Times New Roman" w:cs="Times New Roman"/>
          <w:b/>
          <w:color w:val="000000"/>
          <w:sz w:val="32"/>
        </w:rPr>
      </w:pPr>
      <w:r>
        <w:rPr>
          <w:rFonts w:ascii="Times New Roman" w:eastAsia="Times New Roman" w:hAnsi="Times New Roman" w:cs="Times New Roman"/>
          <w:b/>
          <w:color w:val="000000"/>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38.5pt;height:739.5pt">
            <v:imagedata r:id="rId5" o:title="Рисунок (36)"/>
          </v:shape>
        </w:pict>
      </w:r>
    </w:p>
    <w:p w:rsidR="00B85263" w:rsidRDefault="00B85263">
      <w:pPr>
        <w:spacing w:after="0" w:line="240" w:lineRule="auto"/>
        <w:jc w:val="center"/>
        <w:rPr>
          <w:rFonts w:ascii="Times New Roman" w:eastAsia="Times New Roman" w:hAnsi="Times New Roman" w:cs="Times New Roman"/>
          <w:b/>
          <w:color w:val="000000"/>
          <w:sz w:val="28"/>
        </w:rPr>
      </w:pPr>
    </w:p>
    <w:p w:rsidR="00B85263" w:rsidRDefault="0065009C" w:rsidP="00074E0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Данная коррекционно-развивающая программа разработана в целях оказания дефектоло</w:t>
      </w:r>
      <w:r w:rsidR="00F355BB">
        <w:rPr>
          <w:rFonts w:ascii="Times New Roman" w:eastAsia="Times New Roman" w:hAnsi="Times New Roman" w:cs="Times New Roman"/>
          <w:color w:val="000000"/>
          <w:sz w:val="28"/>
          <w:shd w:val="clear" w:color="auto" w:fill="FFFFFF"/>
        </w:rPr>
        <w:t>гической помощи обучающимся 6</w:t>
      </w:r>
      <w:r>
        <w:rPr>
          <w:rFonts w:ascii="Times New Roman" w:eastAsia="Times New Roman" w:hAnsi="Times New Roman" w:cs="Times New Roman"/>
          <w:color w:val="000000"/>
          <w:sz w:val="28"/>
          <w:shd w:val="clear" w:color="auto" w:fill="FFFFFF"/>
        </w:rPr>
        <w:t xml:space="preserve"> классов с умственной отсталостью.</w:t>
      </w:r>
    </w:p>
    <w:p w:rsidR="00B85263" w:rsidRDefault="0065009C" w:rsidP="00074E0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Мониторинговые обследования </w:t>
      </w:r>
      <w:proofErr w:type="gramStart"/>
      <w:r>
        <w:rPr>
          <w:rFonts w:ascii="Times New Roman" w:eastAsia="Times New Roman" w:hAnsi="Times New Roman" w:cs="Times New Roman"/>
          <w:color w:val="000000"/>
          <w:sz w:val="28"/>
          <w:shd w:val="clear" w:color="auto" w:fill="FFFFFF"/>
        </w:rPr>
        <w:t>позволяют  выявить</w:t>
      </w:r>
      <w:proofErr w:type="gramEnd"/>
      <w:r>
        <w:rPr>
          <w:rFonts w:ascii="Times New Roman" w:eastAsia="Times New Roman" w:hAnsi="Times New Roman" w:cs="Times New Roman"/>
          <w:color w:val="000000"/>
          <w:sz w:val="28"/>
          <w:shd w:val="clear" w:color="auto" w:fill="FFFFFF"/>
        </w:rPr>
        <w:t xml:space="preserve"> нарушения развития детей: в собственной деятельности, сенсорных функций, психических процессов, моторики, представлений о себе и окружающем мире, элементарных математических представлений, игровой и продуктивной деятельности .</w:t>
      </w:r>
    </w:p>
    <w:p w:rsidR="00B85263" w:rsidRDefault="0065009C" w:rsidP="00074E0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 соответствии с выявленными нарушениями и составлена данная программа.</w:t>
      </w:r>
    </w:p>
    <w:p w:rsidR="00B85263" w:rsidRDefault="00B85263">
      <w:pPr>
        <w:spacing w:after="0" w:line="240" w:lineRule="auto"/>
        <w:jc w:val="both"/>
        <w:rPr>
          <w:rFonts w:ascii="Times New Roman" w:eastAsia="Times New Roman" w:hAnsi="Times New Roman" w:cs="Times New Roman"/>
          <w:color w:val="000000"/>
          <w:sz w:val="28"/>
          <w:shd w:val="clear" w:color="auto" w:fill="FFFFFF"/>
        </w:rPr>
      </w:pPr>
    </w:p>
    <w:p w:rsidR="00B85263" w:rsidRDefault="0065009C">
      <w:pPr>
        <w:spacing w:after="0" w:line="240" w:lineRule="auto"/>
        <w:jc w:val="center"/>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Особенности развития ВПФ у уч</w:t>
      </w:r>
      <w:r w:rsidR="00074E04">
        <w:rPr>
          <w:rFonts w:ascii="Times New Roman" w:eastAsia="Times New Roman" w:hAnsi="Times New Roman" w:cs="Times New Roman"/>
          <w:b/>
          <w:color w:val="000000"/>
          <w:sz w:val="28"/>
          <w:shd w:val="clear" w:color="auto" w:fill="FFFFFF"/>
        </w:rPr>
        <w:t>ащихся с нарушениями интеллекта</w:t>
      </w:r>
    </w:p>
    <w:p w:rsidR="00B85263" w:rsidRDefault="00B85263">
      <w:pPr>
        <w:spacing w:after="0" w:line="240" w:lineRule="auto"/>
        <w:jc w:val="center"/>
        <w:rPr>
          <w:rFonts w:ascii="Times New Roman" w:eastAsia="Times New Roman" w:hAnsi="Times New Roman" w:cs="Times New Roman"/>
          <w:i/>
          <w:color w:val="000000"/>
          <w:sz w:val="28"/>
          <w:shd w:val="clear" w:color="auto" w:fill="FFFFFF"/>
        </w:rPr>
      </w:pPr>
    </w:p>
    <w:p w:rsidR="00B85263" w:rsidRDefault="0065009C">
      <w:pPr>
        <w:spacing w:after="0" w:line="24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i/>
          <w:color w:val="000000"/>
          <w:sz w:val="28"/>
          <w:shd w:val="clear" w:color="auto" w:fill="FFFFFF"/>
        </w:rPr>
        <w:t>Чтение.</w:t>
      </w:r>
      <w:r>
        <w:rPr>
          <w:rFonts w:ascii="Times New Roman" w:eastAsia="Times New Roman" w:hAnsi="Times New Roman" w:cs="Times New Roman"/>
          <w:color w:val="000000"/>
          <w:sz w:val="28"/>
          <w:shd w:val="clear" w:color="auto" w:fill="FFFFFF"/>
        </w:rPr>
        <w:t> Процесс формирования навыков чтения у учащихся коррекционной школы своеобразен: дети медленно запоминают буквы, смешивают сходные по начертанию графемы, недостаточно быстро соотносят звук с буквой. Слабая техника чтения, нарушению осознанности чтения.</w:t>
      </w:r>
    </w:p>
    <w:p w:rsidR="00B85263" w:rsidRDefault="0065009C">
      <w:pPr>
        <w:spacing w:after="0" w:line="240" w:lineRule="auto"/>
        <w:ind w:firstLine="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i/>
          <w:color w:val="000000"/>
          <w:sz w:val="28"/>
          <w:shd w:val="clear" w:color="auto" w:fill="FFFFFF"/>
        </w:rPr>
        <w:t>Нарушения деятельности анализаторов.</w:t>
      </w:r>
      <w:r>
        <w:rPr>
          <w:rFonts w:ascii="Times New Roman" w:eastAsia="Times New Roman" w:hAnsi="Times New Roman" w:cs="Times New Roman"/>
          <w:color w:val="000000"/>
          <w:sz w:val="28"/>
          <w:shd w:val="clear" w:color="auto" w:fill="FFFFFF"/>
        </w:rPr>
        <w:t> Сенсорная сфера (ощущения, восприятия), как правило, оказывается очень нарушенной. Отстает развитие зрительного, слухового, тактильного и других анализаторов.</w:t>
      </w:r>
    </w:p>
    <w:p w:rsidR="00B85263" w:rsidRDefault="0065009C">
      <w:pPr>
        <w:spacing w:after="0" w:line="240" w:lineRule="auto"/>
        <w:ind w:firstLine="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При умственном недоразвитии оказывается дефектным </w:t>
      </w:r>
      <w:r>
        <w:rPr>
          <w:rFonts w:ascii="Times New Roman" w:eastAsia="Times New Roman" w:hAnsi="Times New Roman" w:cs="Times New Roman"/>
          <w:b/>
          <w:i/>
          <w:color w:val="000000"/>
          <w:sz w:val="28"/>
          <w:shd w:val="clear" w:color="auto" w:fill="FFFFFF"/>
        </w:rPr>
        <w:t>восприятие:</w:t>
      </w:r>
      <w:r>
        <w:rPr>
          <w:rFonts w:ascii="Times New Roman" w:eastAsia="Times New Roman" w:hAnsi="Times New Roman" w:cs="Times New Roman"/>
          <w:color w:val="000000"/>
          <w:sz w:val="28"/>
          <w:shd w:val="clear" w:color="auto" w:fill="FFFFFF"/>
        </w:rPr>
        <w:t> нарушение обобщенности и замедленный темп. Отмечается  узость объема и трудности восприятия пространства и времени.</w:t>
      </w:r>
    </w:p>
    <w:p w:rsidR="00B85263" w:rsidRDefault="0065009C">
      <w:pPr>
        <w:spacing w:after="0" w:line="24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Восприятие неразрывно связано с  </w:t>
      </w:r>
      <w:r>
        <w:rPr>
          <w:rFonts w:ascii="Times New Roman" w:eastAsia="Times New Roman" w:hAnsi="Times New Roman" w:cs="Times New Roman"/>
          <w:b/>
          <w:i/>
          <w:color w:val="000000"/>
          <w:sz w:val="28"/>
          <w:shd w:val="clear" w:color="auto" w:fill="FFFFFF"/>
        </w:rPr>
        <w:t>мышлением.</w:t>
      </w:r>
      <w:r>
        <w:rPr>
          <w:rFonts w:ascii="Times New Roman" w:eastAsia="Times New Roman" w:hAnsi="Times New Roman" w:cs="Times New Roman"/>
          <w:color w:val="000000"/>
          <w:sz w:val="28"/>
          <w:shd w:val="clear" w:color="auto" w:fill="FFFFFF"/>
        </w:rPr>
        <w:t> Все функции мышления недостаточно сформированы у детей с нарушениями интеллектуального развития и имеют своеобразные черты.</w:t>
      </w:r>
    </w:p>
    <w:p w:rsidR="00B85263" w:rsidRDefault="0065009C">
      <w:pPr>
        <w:spacing w:after="0" w:line="24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У детей с нарушениями интеллектуального развития страдает </w:t>
      </w:r>
      <w:r>
        <w:rPr>
          <w:rFonts w:ascii="Times New Roman" w:eastAsia="Times New Roman" w:hAnsi="Times New Roman" w:cs="Times New Roman"/>
          <w:b/>
          <w:i/>
          <w:color w:val="000000"/>
          <w:sz w:val="28"/>
          <w:shd w:val="clear" w:color="auto" w:fill="FFFFFF"/>
        </w:rPr>
        <w:t>внимание: </w:t>
      </w:r>
      <w:r>
        <w:rPr>
          <w:rFonts w:ascii="Times New Roman" w:eastAsia="Times New Roman" w:hAnsi="Times New Roman" w:cs="Times New Roman"/>
          <w:color w:val="000000"/>
          <w:sz w:val="28"/>
          <w:shd w:val="clear" w:color="auto" w:fill="FFFFFF"/>
        </w:rPr>
        <w:t>малая устойчивость, трудности распределения, замедленная переключаемость, сужение объема. Сильно страдает непроизвольное внимание. Произвольное - нецеленаправленно.</w:t>
      </w:r>
    </w:p>
    <w:p w:rsidR="00B85263" w:rsidRDefault="0065009C">
      <w:pPr>
        <w:spacing w:after="0" w:line="24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Особенности восприятия и осмысления неразрывно связаны с особенностями  </w:t>
      </w:r>
      <w:r>
        <w:rPr>
          <w:rFonts w:ascii="Times New Roman" w:eastAsia="Times New Roman" w:hAnsi="Times New Roman" w:cs="Times New Roman"/>
          <w:b/>
          <w:i/>
          <w:color w:val="000000"/>
          <w:sz w:val="28"/>
          <w:shd w:val="clear" w:color="auto" w:fill="FFFFFF"/>
        </w:rPr>
        <w:t>памяти.</w:t>
      </w:r>
      <w:r>
        <w:rPr>
          <w:rFonts w:ascii="Times New Roman" w:eastAsia="Times New Roman" w:hAnsi="Times New Roman" w:cs="Times New Roman"/>
          <w:color w:val="000000"/>
          <w:sz w:val="28"/>
          <w:shd w:val="clear" w:color="auto" w:fill="FFFFFF"/>
        </w:rPr>
        <w:t> У детей с нарушениями интеллекта процессы запоминания, сохранения и воспроизведения имеют специфические особенности. Память у данных детей характеризуется сужением объема, замедленным темпом, недостаточной осмысленностью и последовательностью.</w:t>
      </w:r>
    </w:p>
    <w:p w:rsidR="00B85263" w:rsidRDefault="0065009C">
      <w:pPr>
        <w:spacing w:after="0" w:line="24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i/>
          <w:color w:val="000000"/>
          <w:sz w:val="28"/>
          <w:shd w:val="clear" w:color="auto" w:fill="FFFFFF"/>
        </w:rPr>
        <w:t>Речь</w:t>
      </w:r>
      <w:r>
        <w:rPr>
          <w:rFonts w:ascii="Times New Roman" w:eastAsia="Times New Roman" w:hAnsi="Times New Roman" w:cs="Times New Roman"/>
          <w:color w:val="000000"/>
          <w:sz w:val="28"/>
          <w:shd w:val="clear" w:color="auto" w:fill="FFFFFF"/>
        </w:rPr>
        <w:t> развивается с опозданием. Страдают все стороны речи: фонетическая, лексическая, грамматическая. Отмечаются трудности восприятия и понимания речи. Речь бедна, маловыразительна и монотонна, нет логических ударений.  </w:t>
      </w:r>
    </w:p>
    <w:p w:rsidR="00B85263" w:rsidRDefault="0065009C">
      <w:pPr>
        <w:spacing w:after="0" w:line="24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Детям, имеющим нарушения интеллектуального развития свойственно  </w:t>
      </w:r>
      <w:r>
        <w:rPr>
          <w:rFonts w:ascii="Times New Roman" w:eastAsia="Times New Roman" w:hAnsi="Times New Roman" w:cs="Times New Roman"/>
          <w:b/>
          <w:i/>
          <w:color w:val="000000"/>
          <w:sz w:val="28"/>
          <w:shd w:val="clear" w:color="auto" w:fill="FFFFFF"/>
        </w:rPr>
        <w:t>нарушение эмоционально-волевой сферы и личности в целом.</w:t>
      </w:r>
      <w:r>
        <w:rPr>
          <w:rFonts w:ascii="Times New Roman" w:eastAsia="Times New Roman" w:hAnsi="Times New Roman" w:cs="Times New Roman"/>
          <w:color w:val="000000"/>
          <w:sz w:val="28"/>
          <w:shd w:val="clear" w:color="auto" w:fill="FFFFFF"/>
        </w:rPr>
        <w:t> </w:t>
      </w:r>
    </w:p>
    <w:p w:rsidR="00B85263" w:rsidRDefault="0065009C">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i/>
          <w:color w:val="000000"/>
          <w:sz w:val="28"/>
          <w:shd w:val="clear" w:color="auto" w:fill="FFFFFF"/>
        </w:rPr>
        <w:t xml:space="preserve">В итоге </w:t>
      </w:r>
      <w:r>
        <w:rPr>
          <w:rFonts w:ascii="Times New Roman" w:eastAsia="Times New Roman" w:hAnsi="Times New Roman" w:cs="Times New Roman"/>
          <w:color w:val="000000"/>
          <w:sz w:val="28"/>
          <w:shd w:val="clear" w:color="auto" w:fill="FFFFFF"/>
        </w:rPr>
        <w:t>все отличительные особенности психической деятельности детей с нарушениями интеллектуального развития, носят стойкий характер, поскольку являются результатом органических поражений на разных этапах развития. Хотя олигофрения рассматривается как явление необратимое, это не означает, что оно не поддается коррекции. Указанные недостатки могут быть скорректированы в процессе специальных занятий.</w:t>
      </w:r>
    </w:p>
    <w:p w:rsidR="00B85263" w:rsidRDefault="0065009C">
      <w:pPr>
        <w:spacing w:after="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color w:val="000000"/>
          <w:sz w:val="28"/>
          <w:shd w:val="clear" w:color="auto" w:fill="FFFFFF"/>
        </w:rPr>
        <w:t xml:space="preserve">  В соответствии с выявленными нарушениями и составлена данная программа.</w:t>
      </w:r>
    </w:p>
    <w:p w:rsidR="00B85263" w:rsidRDefault="00B85263">
      <w:pPr>
        <w:spacing w:after="0" w:line="240" w:lineRule="auto"/>
        <w:rPr>
          <w:rFonts w:ascii="Times New Roman" w:eastAsia="Times New Roman" w:hAnsi="Times New Roman" w:cs="Times New Roman"/>
          <w:b/>
          <w:color w:val="000000"/>
          <w:sz w:val="28"/>
        </w:rPr>
      </w:pPr>
    </w:p>
    <w:p w:rsidR="006E4136" w:rsidRDefault="006E4136">
      <w:pPr>
        <w:spacing w:after="0" w:line="240" w:lineRule="auto"/>
        <w:jc w:val="center"/>
        <w:rPr>
          <w:rFonts w:ascii="Times New Roman" w:eastAsia="Times New Roman" w:hAnsi="Times New Roman" w:cs="Times New Roman"/>
          <w:b/>
          <w:sz w:val="28"/>
        </w:rPr>
      </w:pPr>
    </w:p>
    <w:p w:rsidR="002A4880" w:rsidRDefault="002A4880">
      <w:pPr>
        <w:spacing w:after="0" w:line="240" w:lineRule="auto"/>
        <w:jc w:val="center"/>
        <w:rPr>
          <w:rFonts w:ascii="Times New Roman" w:eastAsia="Times New Roman" w:hAnsi="Times New Roman" w:cs="Times New Roman"/>
          <w:b/>
          <w:sz w:val="28"/>
        </w:rPr>
      </w:pPr>
    </w:p>
    <w:p w:rsidR="002A4880" w:rsidRDefault="002A4880">
      <w:pPr>
        <w:spacing w:after="0" w:line="240" w:lineRule="auto"/>
        <w:jc w:val="center"/>
        <w:rPr>
          <w:rFonts w:ascii="Times New Roman" w:eastAsia="Times New Roman" w:hAnsi="Times New Roman" w:cs="Times New Roman"/>
          <w:b/>
          <w:sz w:val="28"/>
        </w:rPr>
      </w:pPr>
    </w:p>
    <w:p w:rsidR="00B85263" w:rsidRDefault="0065009C">
      <w:pPr>
        <w:spacing w:after="0" w:line="240" w:lineRule="auto"/>
        <w:jc w:val="center"/>
        <w:rPr>
          <w:rFonts w:ascii="Times New Roman" w:eastAsia="Times New Roman" w:hAnsi="Times New Roman" w:cs="Times New Roman"/>
          <w:b/>
          <w:sz w:val="28"/>
        </w:rPr>
      </w:pPr>
      <w:bookmarkStart w:id="0" w:name="_GoBack"/>
      <w:bookmarkEnd w:id="0"/>
      <w:r>
        <w:rPr>
          <w:rFonts w:ascii="Times New Roman" w:eastAsia="Times New Roman" w:hAnsi="Times New Roman" w:cs="Times New Roman"/>
          <w:b/>
          <w:sz w:val="28"/>
        </w:rPr>
        <w:lastRenderedPageBreak/>
        <w:t>Научные, методологические, нормативно-правовые и м</w:t>
      </w:r>
      <w:r w:rsidR="00074E04">
        <w:rPr>
          <w:rFonts w:ascii="Times New Roman" w:eastAsia="Times New Roman" w:hAnsi="Times New Roman" w:cs="Times New Roman"/>
          <w:b/>
          <w:sz w:val="28"/>
        </w:rPr>
        <w:t>етодические основания программы</w:t>
      </w:r>
    </w:p>
    <w:p w:rsidR="00B85263" w:rsidRDefault="00B85263">
      <w:pPr>
        <w:spacing w:after="0" w:line="240" w:lineRule="auto"/>
        <w:jc w:val="center"/>
        <w:rPr>
          <w:rFonts w:ascii="Times New Roman" w:eastAsia="Times New Roman" w:hAnsi="Times New Roman" w:cs="Times New Roman"/>
          <w:b/>
          <w:sz w:val="28"/>
        </w:rPr>
      </w:pPr>
    </w:p>
    <w:p w:rsidR="00B85263" w:rsidRDefault="0065009C" w:rsidP="00074E04">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Программа обучающихся с умственной отсталостью (интеллектуальными нарушениями) по коррекционному курсу «Ознакомление с окружающим миром через развитие речи» составлена в соответствии с требованиями Федерального государственного образовательного стандарта и с учётом Примерной адаптированной программы образования обучающихся с умственной отсталостью.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познавательной деятельности. </w:t>
      </w:r>
    </w:p>
    <w:p w:rsidR="00B85263" w:rsidRDefault="0065009C" w:rsidP="00074E04">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Программа направлена на реализацию системы дефектологической помощи детям. </w:t>
      </w:r>
    </w:p>
    <w:p w:rsidR="00B85263" w:rsidRDefault="00B85263">
      <w:pPr>
        <w:spacing w:after="0" w:line="240" w:lineRule="auto"/>
        <w:jc w:val="both"/>
        <w:rPr>
          <w:rFonts w:ascii="Times New Roman" w:eastAsia="Times New Roman" w:hAnsi="Times New Roman" w:cs="Times New Roman"/>
          <w:sz w:val="28"/>
        </w:rPr>
      </w:pPr>
    </w:p>
    <w:p w:rsidR="00B85263" w:rsidRDefault="00074E04">
      <w:pPr>
        <w:spacing w:after="0" w:line="240" w:lineRule="auto"/>
        <w:ind w:firstLine="708"/>
        <w:jc w:val="center"/>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t>Нормативно-правовое обеспечение</w:t>
      </w:r>
    </w:p>
    <w:p w:rsidR="00B85263" w:rsidRDefault="00B85263">
      <w:pPr>
        <w:spacing w:after="0" w:line="240" w:lineRule="auto"/>
        <w:ind w:firstLine="708"/>
        <w:jc w:val="center"/>
        <w:rPr>
          <w:rFonts w:ascii="Times New Roman" w:eastAsia="Times New Roman" w:hAnsi="Times New Roman" w:cs="Times New Roman"/>
          <w:b/>
          <w:sz w:val="28"/>
          <w:shd w:val="clear" w:color="auto" w:fill="FFFFFF"/>
        </w:rPr>
      </w:pPr>
    </w:p>
    <w:p w:rsidR="00B85263" w:rsidRDefault="0065009C">
      <w:pPr>
        <w:spacing w:after="0" w:line="240" w:lineRule="auto"/>
        <w:ind w:firstLine="708"/>
        <w:jc w:val="both"/>
        <w:rPr>
          <w:rFonts w:ascii="Times New Roman" w:eastAsia="Times New Roman" w:hAnsi="Times New Roman" w:cs="Times New Roman"/>
          <w:color w:val="FF0000"/>
          <w:sz w:val="28"/>
          <w:shd w:val="clear" w:color="auto" w:fill="FFFFFF"/>
        </w:rPr>
      </w:pPr>
      <w:r>
        <w:rPr>
          <w:rFonts w:ascii="Times New Roman" w:eastAsia="Times New Roman" w:hAnsi="Times New Roman" w:cs="Times New Roman"/>
          <w:sz w:val="28"/>
          <w:shd w:val="clear" w:color="auto" w:fill="FFFFFF"/>
        </w:rPr>
        <w:t xml:space="preserve">Федеральный Государственный Образовательный стандарт образования обучающихся с умственной отсталостью (интеллектуальными нарушениями) </w:t>
      </w:r>
    </w:p>
    <w:p w:rsidR="00B85263" w:rsidRDefault="0065009C">
      <w:pPr>
        <w:spacing w:after="0" w:line="24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Федеральный Закон об образовании в Российской Федерации от 29.12.2012 года (ред. от 29.07.2017) Ст. 34 основные права обучающихся, ст. 43 обязанности и ответственность обучающихся</w:t>
      </w:r>
    </w:p>
    <w:p w:rsidR="00B85263" w:rsidRDefault="0065009C">
      <w:pPr>
        <w:spacing w:after="0" w:line="24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Письмо Министерства образования и науки РФ от 18 апреля 2008 г. N АФ-150/06 "О создании условий для получения образования детьми с ограниченными возможностями здоровья и детьми-инвалидами" </w:t>
      </w:r>
    </w:p>
    <w:p w:rsidR="00B85263" w:rsidRDefault="0065009C">
      <w:pPr>
        <w:spacing w:after="0" w:line="24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Постановление Правительства РФ от 19 марта 2001 г. N 196 "Об утверждении Типового положения об общеобразовательном учреждении" (с изменениями от 23 декабря 2002 г., 1 февраля, 30 декабря 2005 г., 20 июля 2007 г., 18 августа 2008 г., 10 марта 2009 г.)</w:t>
      </w:r>
    </w:p>
    <w:p w:rsidR="00B85263" w:rsidRDefault="00B85263">
      <w:pPr>
        <w:spacing w:after="0" w:line="240" w:lineRule="auto"/>
        <w:ind w:firstLine="708"/>
        <w:jc w:val="both"/>
        <w:rPr>
          <w:rFonts w:ascii="Times New Roman" w:eastAsia="Times New Roman" w:hAnsi="Times New Roman" w:cs="Times New Roman"/>
          <w:sz w:val="28"/>
          <w:shd w:val="clear" w:color="auto" w:fill="FFFFFF"/>
        </w:rPr>
      </w:pPr>
    </w:p>
    <w:p w:rsidR="00B85263" w:rsidRDefault="0065009C">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t>Методологические и теоретические основы программы</w:t>
      </w:r>
      <w:r>
        <w:rPr>
          <w:rFonts w:ascii="Times New Roman" w:eastAsia="Times New Roman" w:hAnsi="Times New Roman" w:cs="Times New Roman"/>
          <w:sz w:val="28"/>
        </w:rPr>
        <w:t>.</w:t>
      </w:r>
    </w:p>
    <w:p w:rsidR="00B85263" w:rsidRDefault="00B85263">
      <w:pPr>
        <w:spacing w:after="0" w:line="240" w:lineRule="auto"/>
        <w:jc w:val="center"/>
        <w:rPr>
          <w:rFonts w:ascii="Times New Roman" w:eastAsia="Times New Roman" w:hAnsi="Times New Roman" w:cs="Times New Roman"/>
          <w:sz w:val="28"/>
        </w:rPr>
      </w:pPr>
    </w:p>
    <w:p w:rsidR="00B85263" w:rsidRDefault="0065009C">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Программа по коррекционному курсу для </w:t>
      </w:r>
      <w:r w:rsidR="005E6FD2">
        <w:rPr>
          <w:rFonts w:ascii="Times New Roman" w:eastAsia="Times New Roman" w:hAnsi="Times New Roman" w:cs="Times New Roman"/>
          <w:sz w:val="28"/>
        </w:rPr>
        <w:t>обучающихся 6</w:t>
      </w:r>
      <w:r>
        <w:rPr>
          <w:rFonts w:ascii="Times New Roman" w:eastAsia="Times New Roman" w:hAnsi="Times New Roman" w:cs="Times New Roman"/>
          <w:sz w:val="28"/>
        </w:rPr>
        <w:t xml:space="preserve"> класса КГКОУ Школы 1 имеет под собой методологические и теоретические основания. В качестве одного из таких оснований могут выступать </w:t>
      </w:r>
      <w:r>
        <w:rPr>
          <w:rFonts w:ascii="Times New Roman" w:eastAsia="Times New Roman" w:hAnsi="Times New Roman" w:cs="Times New Roman"/>
          <w:b/>
          <w:i/>
          <w:sz w:val="28"/>
        </w:rPr>
        <w:t>принципы</w:t>
      </w:r>
      <w:r>
        <w:rPr>
          <w:rFonts w:ascii="Times New Roman" w:eastAsia="Times New Roman" w:hAnsi="Times New Roman" w:cs="Times New Roman"/>
          <w:sz w:val="28"/>
        </w:rPr>
        <w:t>, определяющие построение, реализацию программы и организацию работы по ней:</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i/>
          <w:sz w:val="28"/>
        </w:rPr>
        <w:t xml:space="preserve">гуманизма </w:t>
      </w:r>
      <w:r>
        <w:rPr>
          <w:rFonts w:ascii="Times New Roman" w:eastAsia="Times New Roman" w:hAnsi="Times New Roman" w:cs="Times New Roman"/>
          <w:sz w:val="28"/>
        </w:rPr>
        <w:t>– вера возможности ребёнка, субъективного, позитивного подхода;</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-системности</w:t>
      </w:r>
      <w:r>
        <w:rPr>
          <w:rFonts w:ascii="Times New Roman" w:eastAsia="Times New Roman" w:hAnsi="Times New Roman" w:cs="Times New Roman"/>
          <w:sz w:val="28"/>
        </w:rPr>
        <w:t xml:space="preserve"> – рассмотрения ребёнка как целостного, качественного своеобразного, динамично развивающегося субъекта; рассмотрение его речевых нарушений во взаимосвязи с другими сторонами психического развития;</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i/>
          <w:sz w:val="28"/>
        </w:rPr>
        <w:t xml:space="preserve">реалистичности </w:t>
      </w:r>
      <w:r>
        <w:rPr>
          <w:rFonts w:ascii="Times New Roman" w:eastAsia="Times New Roman" w:hAnsi="Times New Roman" w:cs="Times New Roman"/>
          <w:sz w:val="28"/>
        </w:rPr>
        <w:t>– учёта реальных возможностей ребёнка и ситуации, единства диагностики и коррекционно-развивающей работы;</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roofErr w:type="spellStart"/>
      <w:r>
        <w:rPr>
          <w:rFonts w:ascii="Times New Roman" w:eastAsia="Times New Roman" w:hAnsi="Times New Roman" w:cs="Times New Roman"/>
          <w:i/>
          <w:sz w:val="28"/>
        </w:rPr>
        <w:t>деятельностного</w:t>
      </w:r>
      <w:proofErr w:type="spellEnd"/>
      <w:r>
        <w:rPr>
          <w:rFonts w:ascii="Times New Roman" w:eastAsia="Times New Roman" w:hAnsi="Times New Roman" w:cs="Times New Roman"/>
          <w:i/>
          <w:sz w:val="28"/>
        </w:rPr>
        <w:t xml:space="preserve"> подхода</w:t>
      </w:r>
      <w:r>
        <w:rPr>
          <w:rFonts w:ascii="Times New Roman" w:eastAsia="Times New Roman" w:hAnsi="Times New Roman" w:cs="Times New Roman"/>
          <w:sz w:val="28"/>
        </w:rPr>
        <w:t>-опоры коррекционно-развивающей работы на ведущий вид деятельности, свойственный возрасту;</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i/>
          <w:sz w:val="28"/>
        </w:rPr>
        <w:t>индивидуально-дифференцированного подхода</w:t>
      </w:r>
      <w:r>
        <w:rPr>
          <w:rFonts w:ascii="Times New Roman" w:eastAsia="Times New Roman" w:hAnsi="Times New Roman" w:cs="Times New Roman"/>
          <w:sz w:val="28"/>
        </w:rPr>
        <w:t xml:space="preserve"> -  изменение содержания, форм и способов коррекционно-развивающей работы в зависимости от индивидуальных особенностей ребёнка, целей работы;</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i/>
          <w:sz w:val="28"/>
        </w:rPr>
        <w:t xml:space="preserve">системного подхода </w:t>
      </w:r>
      <w:r>
        <w:rPr>
          <w:rFonts w:ascii="Times New Roman" w:eastAsia="Times New Roman" w:hAnsi="Times New Roman" w:cs="Times New Roman"/>
          <w:sz w:val="28"/>
        </w:rPr>
        <w:t>– взаимосвязь коррекционно-развивающих действий на звукопроизношение, фонематические процессы, лексику и грамматический строй речи.</w:t>
      </w:r>
    </w:p>
    <w:p w:rsidR="00B85263" w:rsidRDefault="0065009C" w:rsidP="00074E04">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lastRenderedPageBreak/>
        <w:t>Учитывая специфику образовательного процесса в школе, где обучаются дети, имеющие дефект интеллектуального развития, при создании использовались материалы исследований в сфере дефектологии и психологии С. Я. Рубинштейн, М.С Певзнер.</w:t>
      </w:r>
    </w:p>
    <w:p w:rsidR="00B85263" w:rsidRDefault="0065009C" w:rsidP="00074E04">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При разработке программы учитывались современные тенденции образования, нашедшие отражение в комплексных программах «Педагогическая коррекция и социальное развитие детей школьного возраста с ограниченными возможностями здоровья» под редакцией авторского коллектива: Р.В.Мельникова, А. Н. </w:t>
      </w:r>
      <w:proofErr w:type="spellStart"/>
      <w:r>
        <w:rPr>
          <w:rFonts w:ascii="Times New Roman" w:eastAsia="Times New Roman" w:hAnsi="Times New Roman" w:cs="Times New Roman"/>
          <w:sz w:val="28"/>
        </w:rPr>
        <w:t>Косогорова</w:t>
      </w:r>
      <w:proofErr w:type="spellEnd"/>
      <w:r>
        <w:rPr>
          <w:rFonts w:ascii="Times New Roman" w:eastAsia="Times New Roman" w:hAnsi="Times New Roman" w:cs="Times New Roman"/>
          <w:sz w:val="28"/>
        </w:rPr>
        <w:t>, Т.В. Бареева, И.А. Петрова и др. (2010г.) и «Особый ребёнок» под</w:t>
      </w:r>
    </w:p>
    <w:p w:rsidR="00B85263" w:rsidRDefault="0065009C" w:rsidP="00074E04">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редакцией Н.В. Верещагиной (2009г.).</w:t>
      </w:r>
    </w:p>
    <w:p w:rsidR="00B85263" w:rsidRDefault="0065009C" w:rsidP="00074E04">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Методологической основой коррекционно-развивающего обучения является личностно-центрированный подход к организации деятельности ребенка со взрослым и со сверстниками.</w:t>
      </w:r>
    </w:p>
    <w:p w:rsidR="00B85263" w:rsidRDefault="0065009C" w:rsidP="00074E04">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Воспитание и развитие детей базируются также на </w:t>
      </w:r>
      <w:proofErr w:type="spellStart"/>
      <w:r>
        <w:rPr>
          <w:rFonts w:ascii="Times New Roman" w:eastAsia="Times New Roman" w:hAnsi="Times New Roman" w:cs="Times New Roman"/>
          <w:sz w:val="28"/>
        </w:rPr>
        <w:t>природосообразном</w:t>
      </w:r>
      <w:proofErr w:type="spellEnd"/>
      <w:r>
        <w:rPr>
          <w:rFonts w:ascii="Times New Roman" w:eastAsia="Times New Roman" w:hAnsi="Times New Roman" w:cs="Times New Roman"/>
          <w:sz w:val="28"/>
        </w:rPr>
        <w:t xml:space="preserve"> подходе к организации развивающей, здоровьесберегающей и обучающей работы. </w:t>
      </w:r>
    </w:p>
    <w:p w:rsidR="00B85263" w:rsidRDefault="0065009C" w:rsidP="00074E04">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Учет закономерностей созревания детского организма, знание его физиологических особенностей, понимание особенностей индивидуального, физического и психического развития — все это принимается во внимание при использовании методов и приемов образовательно-воспитательной работы. Принцип </w:t>
      </w:r>
      <w:proofErr w:type="spellStart"/>
      <w:r>
        <w:rPr>
          <w:rFonts w:ascii="Times New Roman" w:eastAsia="Times New Roman" w:hAnsi="Times New Roman" w:cs="Times New Roman"/>
          <w:sz w:val="28"/>
        </w:rPr>
        <w:t>здорвьесберегающей</w:t>
      </w:r>
      <w:proofErr w:type="spellEnd"/>
      <w:r>
        <w:rPr>
          <w:rFonts w:ascii="Times New Roman" w:eastAsia="Times New Roman" w:hAnsi="Times New Roman" w:cs="Times New Roman"/>
          <w:sz w:val="28"/>
        </w:rPr>
        <w:t>, оздоровительной направленности воспитания является ведущим принципом при организации обучения и при построении всей системы коррекционно-</w:t>
      </w:r>
    </w:p>
    <w:p w:rsidR="00B85263" w:rsidRDefault="0065009C" w:rsidP="00074E04">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педагогической работы. </w:t>
      </w:r>
    </w:p>
    <w:p w:rsidR="00B85263" w:rsidRDefault="0065009C" w:rsidP="00074E04">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Учет индивидуальных особенностей и возможностей каждого из детей также является стратегической задачей обучения.</w:t>
      </w:r>
    </w:p>
    <w:p w:rsidR="00B85263" w:rsidRDefault="00B85263" w:rsidP="00074E04">
      <w:pPr>
        <w:spacing w:after="0" w:line="240" w:lineRule="auto"/>
        <w:ind w:firstLine="709"/>
        <w:rPr>
          <w:rFonts w:ascii="Times New Roman" w:eastAsia="Times New Roman" w:hAnsi="Times New Roman" w:cs="Times New Roman"/>
          <w:sz w:val="28"/>
        </w:rPr>
      </w:pPr>
    </w:p>
    <w:p w:rsidR="00B85263" w:rsidRDefault="0065009C">
      <w:pPr>
        <w:spacing w:after="0" w:line="240" w:lineRule="auto"/>
        <w:ind w:left="567"/>
        <w:jc w:val="center"/>
        <w:rPr>
          <w:rFonts w:ascii="Times New Roman" w:eastAsia="Times New Roman" w:hAnsi="Times New Roman" w:cs="Times New Roman"/>
          <w:b/>
          <w:sz w:val="28"/>
        </w:rPr>
      </w:pPr>
      <w:r>
        <w:rPr>
          <w:rFonts w:ascii="Times New Roman" w:eastAsia="Times New Roman" w:hAnsi="Times New Roman" w:cs="Times New Roman"/>
          <w:b/>
          <w:sz w:val="28"/>
        </w:rPr>
        <w:t>Практи</w:t>
      </w:r>
      <w:r w:rsidR="005E6FD2">
        <w:rPr>
          <w:rFonts w:ascii="Times New Roman" w:eastAsia="Times New Roman" w:hAnsi="Times New Roman" w:cs="Times New Roman"/>
          <w:b/>
          <w:sz w:val="28"/>
        </w:rPr>
        <w:t>ческая направленность программы</w:t>
      </w:r>
    </w:p>
    <w:p w:rsidR="00B85263" w:rsidRDefault="00B85263">
      <w:pPr>
        <w:spacing w:after="0" w:line="240" w:lineRule="auto"/>
        <w:ind w:left="567"/>
        <w:jc w:val="center"/>
        <w:rPr>
          <w:rFonts w:ascii="Times New Roman" w:eastAsia="Times New Roman" w:hAnsi="Times New Roman" w:cs="Times New Roman"/>
          <w:b/>
          <w:sz w:val="28"/>
        </w:rPr>
      </w:pPr>
    </w:p>
    <w:p w:rsidR="00B85263" w:rsidRDefault="0065009C" w:rsidP="00074E04">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Программа предназначена для проведения коррекционно-педагогической работы с </w:t>
      </w:r>
      <w:r w:rsidR="005E6FD2">
        <w:rPr>
          <w:rFonts w:ascii="Times New Roman" w:eastAsia="Times New Roman" w:hAnsi="Times New Roman" w:cs="Times New Roman"/>
          <w:color w:val="000000"/>
          <w:sz w:val="28"/>
        </w:rPr>
        <w:t>обучающихся 6</w:t>
      </w:r>
      <w:r>
        <w:rPr>
          <w:rFonts w:ascii="Times New Roman" w:eastAsia="Times New Roman" w:hAnsi="Times New Roman" w:cs="Times New Roman"/>
          <w:color w:val="000000"/>
          <w:sz w:val="28"/>
        </w:rPr>
        <w:t xml:space="preserve"> класса с интеллектуальными </w:t>
      </w:r>
      <w:proofErr w:type="gramStart"/>
      <w:r>
        <w:rPr>
          <w:rFonts w:ascii="Times New Roman" w:eastAsia="Times New Roman" w:hAnsi="Times New Roman" w:cs="Times New Roman"/>
          <w:color w:val="000000"/>
          <w:sz w:val="28"/>
        </w:rPr>
        <w:t>нарушениями</w:t>
      </w:r>
      <w:r>
        <w:rPr>
          <w:rFonts w:ascii="Times New Roman" w:eastAsia="Times New Roman" w:hAnsi="Times New Roman" w:cs="Times New Roman"/>
          <w:sz w:val="28"/>
        </w:rPr>
        <w:t xml:space="preserve"> .</w:t>
      </w:r>
      <w:proofErr w:type="gramEnd"/>
    </w:p>
    <w:p w:rsidR="00B85263" w:rsidRDefault="00074E04" w:rsidP="00074E04">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У </w:t>
      </w:r>
      <w:proofErr w:type="gramStart"/>
      <w:r w:rsidR="0065009C">
        <w:rPr>
          <w:rFonts w:ascii="Times New Roman" w:eastAsia="Times New Roman" w:hAnsi="Times New Roman" w:cs="Times New Roman"/>
          <w:sz w:val="28"/>
        </w:rPr>
        <w:t>обучающихся  нарушения</w:t>
      </w:r>
      <w:proofErr w:type="gramEnd"/>
      <w:r w:rsidR="0065009C">
        <w:rPr>
          <w:rFonts w:ascii="Times New Roman" w:eastAsia="Times New Roman" w:hAnsi="Times New Roman" w:cs="Times New Roman"/>
          <w:sz w:val="28"/>
        </w:rPr>
        <w:t xml:space="preserve"> приводят к недостаточности умственной работоспособности, недостаткам общей и мелкой моторики, трудностям во взаимодействии с окружающим миром, изменению способов коммуникации и средств общения, недостаточности словесного </w:t>
      </w:r>
      <w:proofErr w:type="spellStart"/>
      <w:r w:rsidR="0065009C">
        <w:rPr>
          <w:rFonts w:ascii="Times New Roman" w:eastAsia="Times New Roman" w:hAnsi="Times New Roman" w:cs="Times New Roman"/>
          <w:sz w:val="28"/>
        </w:rPr>
        <w:t>опосредования</w:t>
      </w:r>
      <w:proofErr w:type="spellEnd"/>
      <w:r w:rsidR="0065009C">
        <w:rPr>
          <w:rFonts w:ascii="Times New Roman" w:eastAsia="Times New Roman" w:hAnsi="Times New Roman" w:cs="Times New Roman"/>
          <w:sz w:val="28"/>
        </w:rPr>
        <w:t xml:space="preserve">, в частности — вербализации, искажению познания окружающего мира, бедности социального опыта, изменениям в становлении личности. Наличие первичного нарушения оказывает влияние на весь ход дальнейшего развития ребенка. </w:t>
      </w:r>
    </w:p>
    <w:p w:rsidR="006E4136" w:rsidRPr="006E4136" w:rsidRDefault="0065009C" w:rsidP="006E4136">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Каждый ребенок имеет  различные психические, физические нарушения в развитии. Помимо общих закономерностей развития, </w:t>
      </w:r>
      <w:r w:rsidR="00074E04">
        <w:rPr>
          <w:rFonts w:ascii="Times New Roman" w:eastAsia="Times New Roman" w:hAnsi="Times New Roman" w:cs="Times New Roman"/>
          <w:sz w:val="28"/>
        </w:rPr>
        <w:t xml:space="preserve">все </w:t>
      </w:r>
      <w:r>
        <w:rPr>
          <w:rFonts w:ascii="Times New Roman" w:eastAsia="Times New Roman" w:hAnsi="Times New Roman" w:cs="Times New Roman"/>
          <w:sz w:val="28"/>
        </w:rPr>
        <w:t>имеют специфические психолого-педагогические особенности, отличающие эту категорию детей от другой, которые необходимо учитывать при определении коррекционной работы в образовательном пространстве.</w:t>
      </w:r>
    </w:p>
    <w:p w:rsidR="006E4136" w:rsidRDefault="006E4136">
      <w:pPr>
        <w:spacing w:after="0" w:line="240" w:lineRule="auto"/>
        <w:ind w:firstLine="708"/>
        <w:jc w:val="center"/>
        <w:rPr>
          <w:rFonts w:ascii="Times New Roman" w:eastAsia="Times New Roman" w:hAnsi="Times New Roman" w:cs="Times New Roman"/>
          <w:b/>
          <w:sz w:val="28"/>
        </w:rPr>
      </w:pPr>
    </w:p>
    <w:p w:rsidR="00B85263" w:rsidRDefault="00074E04">
      <w:pPr>
        <w:spacing w:after="0" w:line="240" w:lineRule="auto"/>
        <w:ind w:firstLine="708"/>
        <w:jc w:val="center"/>
        <w:rPr>
          <w:rFonts w:ascii="Times New Roman" w:eastAsia="Times New Roman" w:hAnsi="Times New Roman" w:cs="Times New Roman"/>
          <w:b/>
          <w:sz w:val="28"/>
        </w:rPr>
      </w:pPr>
      <w:r>
        <w:rPr>
          <w:rFonts w:ascii="Times New Roman" w:eastAsia="Times New Roman" w:hAnsi="Times New Roman" w:cs="Times New Roman"/>
          <w:b/>
          <w:sz w:val="28"/>
        </w:rPr>
        <w:t>Цель программы</w:t>
      </w:r>
    </w:p>
    <w:p w:rsidR="006E4136" w:rsidRDefault="006E4136">
      <w:pPr>
        <w:spacing w:after="0" w:line="240" w:lineRule="auto"/>
        <w:ind w:firstLine="708"/>
        <w:jc w:val="center"/>
        <w:rPr>
          <w:rFonts w:ascii="Times New Roman" w:eastAsia="Times New Roman" w:hAnsi="Times New Roman" w:cs="Times New Roman"/>
          <w:sz w:val="28"/>
        </w:rPr>
      </w:pP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color w:val="00000A"/>
          <w:sz w:val="28"/>
        </w:rPr>
        <w:tab/>
      </w:r>
      <w:r>
        <w:rPr>
          <w:rFonts w:ascii="Times New Roman" w:eastAsia="Times New Roman" w:hAnsi="Times New Roman" w:cs="Times New Roman"/>
          <w:b/>
          <w:sz w:val="28"/>
        </w:rPr>
        <w:t xml:space="preserve">Цель </w:t>
      </w:r>
      <w:r>
        <w:rPr>
          <w:rFonts w:ascii="Times New Roman" w:eastAsia="Times New Roman" w:hAnsi="Times New Roman" w:cs="Times New Roman"/>
          <w:sz w:val="28"/>
        </w:rPr>
        <w:t>реализации программы образования обучающихся с легкой умственной отсталостью (интеллектуальными нарушениями)</w:t>
      </w:r>
      <w:r>
        <w:rPr>
          <w:rFonts w:ascii="Times New Roman" w:eastAsia="Times New Roman" w:hAnsi="Times New Roman" w:cs="Times New Roman"/>
          <w:caps/>
          <w:color w:val="000000"/>
          <w:sz w:val="28"/>
        </w:rPr>
        <w:t xml:space="preserve"> — создание условий для маКСИМАЛЬНОГО</w:t>
      </w:r>
      <w:r>
        <w:rPr>
          <w:rFonts w:ascii="Times New Roman" w:eastAsia="Times New Roman" w:hAnsi="Times New Roman" w:cs="Times New Roman"/>
          <w:sz w:val="28"/>
        </w:rPr>
        <w:t xml:space="preserve"> удовлетворения особых образовательных потребностей обучающихся, обеспечивающих усвоение ими социального и культурного опыта. </w:t>
      </w:r>
    </w:p>
    <w:p w:rsidR="00B85263" w:rsidRDefault="00B85263">
      <w:pPr>
        <w:spacing w:after="0" w:line="240" w:lineRule="auto"/>
        <w:jc w:val="both"/>
        <w:rPr>
          <w:rFonts w:ascii="Times New Roman" w:eastAsia="Times New Roman" w:hAnsi="Times New Roman" w:cs="Times New Roman"/>
          <w:sz w:val="28"/>
        </w:rPr>
      </w:pPr>
    </w:p>
    <w:p w:rsidR="00B85263" w:rsidRDefault="0065009C">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lastRenderedPageBreak/>
        <w:t>Основные за</w:t>
      </w:r>
      <w:r w:rsidR="00074E04">
        <w:rPr>
          <w:rFonts w:ascii="Times New Roman" w:eastAsia="Times New Roman" w:hAnsi="Times New Roman" w:cs="Times New Roman"/>
          <w:b/>
          <w:sz w:val="28"/>
        </w:rPr>
        <w:t>дачи программы</w:t>
      </w:r>
    </w:p>
    <w:p w:rsidR="00B85263" w:rsidRDefault="00B85263">
      <w:pPr>
        <w:spacing w:after="0" w:line="240" w:lineRule="auto"/>
        <w:jc w:val="both"/>
        <w:rPr>
          <w:rFonts w:ascii="Times New Roman" w:eastAsia="Times New Roman" w:hAnsi="Times New Roman" w:cs="Times New Roman"/>
          <w:sz w:val="28"/>
        </w:rPr>
      </w:pP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w:t>
      </w:r>
    </w:p>
    <w:p w:rsidR="00B85263" w:rsidRDefault="0065009C">
      <w:pPr>
        <w:spacing w:after="0" w:line="240" w:lineRule="auto"/>
        <w:ind w:firstLine="708"/>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достижение планируемых результатов освоения программы  с учетом их особых образовательных потребностей, а также индивидуальных особенностей и возможностей;</w:t>
      </w:r>
    </w:p>
    <w:p w:rsidR="00B85263" w:rsidRDefault="0065009C">
      <w:pPr>
        <w:spacing w:after="0" w:line="240" w:lineRule="auto"/>
        <w:ind w:firstLine="708"/>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 Срок реализации программы</w:t>
      </w:r>
      <w:r w:rsidR="00B837E1">
        <w:rPr>
          <w:rFonts w:ascii="Times New Roman" w:eastAsia="Times New Roman" w:hAnsi="Times New Roman" w:cs="Times New Roman"/>
          <w:color w:val="000000"/>
          <w:sz w:val="28"/>
        </w:rPr>
        <w:t xml:space="preserve"> 1 год (34</w:t>
      </w:r>
      <w:r>
        <w:rPr>
          <w:rFonts w:ascii="Times New Roman" w:eastAsia="Times New Roman" w:hAnsi="Times New Roman" w:cs="Times New Roman"/>
          <w:color w:val="000000"/>
          <w:sz w:val="28"/>
        </w:rPr>
        <w:t xml:space="preserve"> час</w:t>
      </w:r>
      <w:r w:rsidR="00B837E1">
        <w:rPr>
          <w:rFonts w:ascii="Times New Roman" w:eastAsia="Times New Roman" w:hAnsi="Times New Roman" w:cs="Times New Roman"/>
          <w:color w:val="000000"/>
          <w:sz w:val="28"/>
        </w:rPr>
        <w:t>а</w:t>
      </w:r>
      <w:r>
        <w:rPr>
          <w:rFonts w:ascii="Times New Roman" w:eastAsia="Times New Roman" w:hAnsi="Times New Roman" w:cs="Times New Roman"/>
          <w:color w:val="000000"/>
          <w:sz w:val="28"/>
        </w:rPr>
        <w:t xml:space="preserve">), по 1 часу в неделю. </w:t>
      </w:r>
    </w:p>
    <w:p w:rsidR="00B85263" w:rsidRDefault="00B85263">
      <w:pPr>
        <w:spacing w:after="0" w:line="240" w:lineRule="auto"/>
        <w:jc w:val="both"/>
        <w:rPr>
          <w:rFonts w:ascii="Times New Roman" w:eastAsia="Times New Roman" w:hAnsi="Times New Roman" w:cs="Times New Roman"/>
          <w:color w:val="000000"/>
          <w:sz w:val="28"/>
        </w:rPr>
      </w:pPr>
    </w:p>
    <w:p w:rsidR="00B85263" w:rsidRDefault="00B85263">
      <w:pPr>
        <w:spacing w:after="0" w:line="240" w:lineRule="auto"/>
        <w:jc w:val="center"/>
        <w:rPr>
          <w:rFonts w:ascii="Times New Roman" w:eastAsia="Times New Roman" w:hAnsi="Times New Roman" w:cs="Times New Roman"/>
          <w:b/>
          <w:sz w:val="28"/>
        </w:rPr>
      </w:pPr>
    </w:p>
    <w:p w:rsidR="00B85263" w:rsidRDefault="0065009C">
      <w:pPr>
        <w:spacing w:after="0" w:line="240" w:lineRule="auto"/>
        <w:ind w:firstLine="708"/>
        <w:jc w:val="center"/>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Специфика орган</w:t>
      </w:r>
      <w:r w:rsidR="00074E04">
        <w:rPr>
          <w:rFonts w:ascii="Times New Roman" w:eastAsia="Times New Roman" w:hAnsi="Times New Roman" w:cs="Times New Roman"/>
          <w:b/>
          <w:color w:val="000000"/>
          <w:sz w:val="28"/>
          <w:shd w:val="clear" w:color="auto" w:fill="FFFFFF"/>
        </w:rPr>
        <w:t>изации дефектологической работы</w:t>
      </w:r>
    </w:p>
    <w:p w:rsidR="00B85263" w:rsidRDefault="0065009C">
      <w:pPr>
        <w:spacing w:after="0" w:line="24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Программа предусматривает частую повторяемость дидактических упражнений. В упражнения должны быть включены элементы новизны по содержанию и по форме. Такой подход обусловлен тем, что старые условно – рефлекторные связи у умственно отсталых детей очень консервативны.</w:t>
      </w:r>
    </w:p>
    <w:p w:rsidR="00B85263" w:rsidRDefault="0065009C">
      <w:pPr>
        <w:spacing w:after="0" w:line="24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Учитывая быструю утомляемость умственно отсталых детей, проводится частая смена видов деятельности, переключения ребенка с одной формы работы на другую. В связи со стойкостью </w:t>
      </w:r>
      <w:proofErr w:type="gramStart"/>
      <w:r>
        <w:rPr>
          <w:rFonts w:ascii="Times New Roman" w:eastAsia="Times New Roman" w:hAnsi="Times New Roman" w:cs="Times New Roman"/>
          <w:color w:val="000000"/>
          <w:sz w:val="28"/>
          <w:shd w:val="clear" w:color="auto" w:fill="FFFFFF"/>
        </w:rPr>
        <w:t>нарушений  у</w:t>
      </w:r>
      <w:proofErr w:type="gramEnd"/>
      <w:r>
        <w:rPr>
          <w:rFonts w:ascii="Times New Roman" w:eastAsia="Times New Roman" w:hAnsi="Times New Roman" w:cs="Times New Roman"/>
          <w:color w:val="000000"/>
          <w:sz w:val="28"/>
          <w:shd w:val="clear" w:color="auto" w:fill="FFFFFF"/>
        </w:rPr>
        <w:t xml:space="preserve"> обучающихся с ОВЗ, дефектологическая работа осуществляется в более длительные сроки. </w:t>
      </w:r>
    </w:p>
    <w:p w:rsidR="00B85263" w:rsidRDefault="0065009C">
      <w:pPr>
        <w:spacing w:after="0" w:line="24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 начале учебного года обследуются все вновь принятые дети и учащиеся, занимавшиеся у дефектолога в предыдущем году и оставленные для продолжения обучения</w:t>
      </w:r>
    </w:p>
    <w:p w:rsidR="00B85263" w:rsidRDefault="0065009C">
      <w:pPr>
        <w:spacing w:after="0" w:line="24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Формы работы с </w:t>
      </w:r>
      <w:proofErr w:type="gramStart"/>
      <w:r>
        <w:rPr>
          <w:rFonts w:ascii="Times New Roman" w:eastAsia="Times New Roman" w:hAnsi="Times New Roman" w:cs="Times New Roman"/>
          <w:color w:val="000000"/>
          <w:sz w:val="28"/>
          <w:shd w:val="clear" w:color="auto" w:fill="FFFFFF"/>
        </w:rPr>
        <w:t>обучающимися:  подгрупповые</w:t>
      </w:r>
      <w:proofErr w:type="gramEnd"/>
      <w:r>
        <w:rPr>
          <w:rFonts w:ascii="Times New Roman" w:eastAsia="Times New Roman" w:hAnsi="Times New Roman" w:cs="Times New Roman"/>
          <w:color w:val="000000"/>
          <w:sz w:val="28"/>
          <w:shd w:val="clear" w:color="auto" w:fill="FFFFFF"/>
        </w:rPr>
        <w:t xml:space="preserve"> и индивидуальные. Занятия в </w:t>
      </w:r>
      <w:r w:rsidR="005E6FD2">
        <w:rPr>
          <w:rFonts w:ascii="Times New Roman" w:eastAsia="Times New Roman" w:hAnsi="Times New Roman" w:cs="Times New Roman"/>
          <w:color w:val="000000"/>
          <w:sz w:val="28"/>
          <w:shd w:val="clear" w:color="auto" w:fill="FFFFFF"/>
        </w:rPr>
        <w:t>6</w:t>
      </w:r>
      <w:r>
        <w:rPr>
          <w:rFonts w:ascii="Times New Roman" w:eastAsia="Times New Roman" w:hAnsi="Times New Roman" w:cs="Times New Roman"/>
          <w:color w:val="000000"/>
          <w:sz w:val="28"/>
          <w:shd w:val="clear" w:color="auto" w:fill="FFFFFF"/>
        </w:rPr>
        <w:t xml:space="preserve"> классе–1 раз в неделю (подгрупповые) и индивидуальные – 2 раза в неделю.</w:t>
      </w:r>
    </w:p>
    <w:p w:rsidR="00B85263" w:rsidRDefault="0065009C">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Данная программа построена по цикличному принципу и предполагает повторение  тематики в каждом классе, на более высоком уровне.</w:t>
      </w:r>
    </w:p>
    <w:p w:rsidR="00B85263" w:rsidRDefault="0065009C">
      <w:pPr>
        <w:spacing w:after="0" w:line="24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Количество занятий определяется составом группы. На индивидуальные занятия отводится 20 минут на каждого ученика, на за</w:t>
      </w:r>
      <w:r w:rsidR="00074E04">
        <w:rPr>
          <w:rFonts w:ascii="Times New Roman" w:eastAsia="Times New Roman" w:hAnsi="Times New Roman" w:cs="Times New Roman"/>
          <w:sz w:val="28"/>
          <w:shd w:val="clear" w:color="auto" w:fill="FFFFFF"/>
        </w:rPr>
        <w:t xml:space="preserve">нятия с подгруппой  30 минут. </w:t>
      </w:r>
      <w:r>
        <w:rPr>
          <w:rFonts w:ascii="Times New Roman" w:eastAsia="Times New Roman" w:hAnsi="Times New Roman" w:cs="Times New Roman"/>
          <w:sz w:val="28"/>
          <w:shd w:val="clear" w:color="auto" w:fill="FFFFFF"/>
        </w:rPr>
        <w:t xml:space="preserve">При необходимости дефектолог производит перераспределение обучающихся по группам.  Дефектолог проводит работу в тесной связи с учителями, воспитателями, родителями, психологом, логопедом, медицинским персоналом школы. </w:t>
      </w:r>
    </w:p>
    <w:p w:rsidR="00B85263" w:rsidRPr="00074E04" w:rsidRDefault="0065009C" w:rsidP="00074E04">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Эффективность дефектологических занятий и перенос полученных навыков в учебную обстановку значительно повышается, если используется дидактический материал в соответствии с темой программ</w:t>
      </w:r>
      <w:r w:rsidR="00074E04">
        <w:rPr>
          <w:rFonts w:ascii="Times New Roman" w:eastAsia="Times New Roman" w:hAnsi="Times New Roman" w:cs="Times New Roman"/>
          <w:sz w:val="28"/>
        </w:rPr>
        <w:t xml:space="preserve">ы, которая изучается в классе. </w:t>
      </w:r>
      <w:r>
        <w:rPr>
          <w:rFonts w:ascii="Times New Roman" w:eastAsia="Times New Roman" w:hAnsi="Times New Roman" w:cs="Times New Roman"/>
          <w:sz w:val="28"/>
          <w:shd w:val="clear" w:color="auto" w:fill="FFFFFF"/>
        </w:rPr>
        <w:t>Содержание коррекционного курса «Ознакомление с окружающим миром через развитие речи» находится в соответствии с программой  изучения «</w:t>
      </w:r>
      <w:r w:rsidR="005E6FD2">
        <w:rPr>
          <w:rFonts w:ascii="Times New Roman" w:eastAsia="Times New Roman" w:hAnsi="Times New Roman" w:cs="Times New Roman"/>
          <w:sz w:val="28"/>
          <w:shd w:val="clear" w:color="auto" w:fill="FFFFFF"/>
        </w:rPr>
        <w:t>География</w:t>
      </w:r>
      <w:r>
        <w:rPr>
          <w:rFonts w:ascii="Times New Roman" w:eastAsia="Times New Roman" w:hAnsi="Times New Roman" w:cs="Times New Roman"/>
          <w:sz w:val="28"/>
          <w:shd w:val="clear" w:color="auto" w:fill="FFFFFF"/>
        </w:rPr>
        <w:t>»</w:t>
      </w:r>
      <w:r w:rsidR="005E6FD2">
        <w:rPr>
          <w:rFonts w:ascii="Times New Roman" w:eastAsia="Times New Roman" w:hAnsi="Times New Roman" w:cs="Times New Roman"/>
          <w:sz w:val="28"/>
          <w:shd w:val="clear" w:color="auto" w:fill="FFFFFF"/>
        </w:rPr>
        <w:t xml:space="preserve"> и «Биология»  в 6</w:t>
      </w:r>
      <w:r>
        <w:rPr>
          <w:rFonts w:ascii="Times New Roman" w:eastAsia="Times New Roman" w:hAnsi="Times New Roman" w:cs="Times New Roman"/>
          <w:sz w:val="28"/>
          <w:shd w:val="clear" w:color="auto" w:fill="FFFFFF"/>
        </w:rPr>
        <w:t xml:space="preserve"> классе.</w:t>
      </w:r>
    </w:p>
    <w:p w:rsidR="00B85263" w:rsidRDefault="00B85263">
      <w:pPr>
        <w:spacing w:after="0" w:line="240" w:lineRule="auto"/>
        <w:jc w:val="both"/>
        <w:rPr>
          <w:rFonts w:ascii="Times New Roman" w:eastAsia="Times New Roman" w:hAnsi="Times New Roman" w:cs="Times New Roman"/>
          <w:sz w:val="28"/>
          <w:shd w:val="clear" w:color="auto" w:fill="FFFFFF"/>
        </w:rPr>
      </w:pPr>
    </w:p>
    <w:p w:rsidR="00B85263" w:rsidRDefault="0065009C">
      <w:pPr>
        <w:spacing w:after="0" w:line="240" w:lineRule="auto"/>
        <w:jc w:val="both"/>
        <w:rPr>
          <w:rFonts w:ascii="Arial" w:eastAsia="Arial" w:hAnsi="Arial" w:cs="Arial"/>
          <w:b/>
          <w:sz w:val="28"/>
          <w:shd w:val="clear" w:color="auto" w:fill="FFFFFF"/>
        </w:rPr>
      </w:pPr>
      <w:r>
        <w:rPr>
          <w:rFonts w:ascii="Times New Roman" w:eastAsia="Times New Roman" w:hAnsi="Times New Roman" w:cs="Times New Roman"/>
          <w:b/>
          <w:sz w:val="28"/>
          <w:shd w:val="clear" w:color="auto" w:fill="FFFFFF"/>
        </w:rPr>
        <w:t xml:space="preserve">Программа предполагает своевременную и целенаправленную коррекцию нарушений познавательной сферы. </w:t>
      </w:r>
    </w:p>
    <w:p w:rsidR="00B85263" w:rsidRDefault="0065009C" w:rsidP="00074E04">
      <w:pPr>
        <w:spacing w:after="0" w:line="240"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Дефектологическое воздействие  направлено на познавательную сферу в целом. На занятиях через разнообразные формы и методы дефектологической работы предусматривается формирование мыслительных операций анализа, синтеза, сравнения, абстрагирования, обобщения при  максимальном включении анализаторов.  Это будет способствовать усвоению школьной программы, социальной адаптации обучающихся. </w:t>
      </w:r>
    </w:p>
    <w:p w:rsidR="00B85263" w:rsidRDefault="0065009C" w:rsidP="00074E04">
      <w:pPr>
        <w:spacing w:after="0" w:line="240" w:lineRule="auto"/>
        <w:ind w:firstLine="709"/>
        <w:jc w:val="both"/>
        <w:rPr>
          <w:rFonts w:ascii="Arial" w:eastAsia="Arial" w:hAnsi="Arial" w:cs="Arial"/>
          <w:b/>
          <w:sz w:val="28"/>
          <w:shd w:val="clear" w:color="auto" w:fill="FFFFFF"/>
        </w:rPr>
      </w:pPr>
      <w:r>
        <w:rPr>
          <w:rFonts w:ascii="Times New Roman" w:eastAsia="Times New Roman" w:hAnsi="Times New Roman" w:cs="Times New Roman"/>
          <w:sz w:val="28"/>
          <w:shd w:val="clear" w:color="auto" w:fill="FFFFFF"/>
        </w:rPr>
        <w:lastRenderedPageBreak/>
        <w:t>Решение задач коррекции развития познавательной сферы будет способствовать формированию полноценной учебной деятельности, как особой формы активности ребёнка, направленной на изменение самого себя – субъекта обучения.</w:t>
      </w:r>
    </w:p>
    <w:p w:rsidR="00B85263" w:rsidRDefault="0065009C" w:rsidP="00074E04">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 xml:space="preserve">Дефектологическая </w:t>
      </w:r>
      <w:proofErr w:type="gramStart"/>
      <w:r>
        <w:rPr>
          <w:rFonts w:ascii="Times New Roman" w:eastAsia="Times New Roman" w:hAnsi="Times New Roman" w:cs="Times New Roman"/>
          <w:sz w:val="28"/>
          <w:shd w:val="clear" w:color="auto" w:fill="FFFFFF"/>
        </w:rPr>
        <w:t>работа  подготавливает</w:t>
      </w:r>
      <w:proofErr w:type="gramEnd"/>
      <w:r>
        <w:rPr>
          <w:rFonts w:ascii="Times New Roman" w:eastAsia="Times New Roman" w:hAnsi="Times New Roman" w:cs="Times New Roman"/>
          <w:sz w:val="28"/>
          <w:shd w:val="clear" w:color="auto" w:fill="FFFFFF"/>
        </w:rPr>
        <w:t xml:space="preserve"> </w:t>
      </w:r>
      <w:r w:rsidR="005E6FD2">
        <w:rPr>
          <w:rFonts w:ascii="Times New Roman" w:eastAsia="Times New Roman" w:hAnsi="Times New Roman" w:cs="Times New Roman"/>
          <w:sz w:val="28"/>
          <w:shd w:val="clear" w:color="auto" w:fill="FFFFFF"/>
        </w:rPr>
        <w:t>обучающихся</w:t>
      </w:r>
      <w:r>
        <w:rPr>
          <w:rFonts w:ascii="Times New Roman" w:eastAsia="Times New Roman" w:hAnsi="Times New Roman" w:cs="Times New Roman"/>
          <w:sz w:val="28"/>
          <w:shd w:val="clear" w:color="auto" w:fill="FFFFFF"/>
        </w:rPr>
        <w:t xml:space="preserve"> к усвоению программы </w:t>
      </w:r>
      <w:r w:rsidR="005E6FD2">
        <w:rPr>
          <w:rFonts w:ascii="Times New Roman" w:eastAsia="Times New Roman" w:hAnsi="Times New Roman" w:cs="Times New Roman"/>
          <w:sz w:val="28"/>
          <w:shd w:val="clear" w:color="auto" w:fill="FFFFFF"/>
        </w:rPr>
        <w:t>по географии и биологии в 6</w:t>
      </w:r>
      <w:r>
        <w:rPr>
          <w:rFonts w:ascii="Times New Roman" w:eastAsia="Times New Roman" w:hAnsi="Times New Roman" w:cs="Times New Roman"/>
          <w:sz w:val="28"/>
          <w:shd w:val="clear" w:color="auto" w:fill="FFFFFF"/>
        </w:rPr>
        <w:t xml:space="preserve"> классе. При этом цели и задачи работы дефектолога  иные, чем цели и задачи уроков «</w:t>
      </w:r>
      <w:r w:rsidR="005E6FD2">
        <w:rPr>
          <w:rFonts w:ascii="Times New Roman" w:eastAsia="Times New Roman" w:hAnsi="Times New Roman" w:cs="Times New Roman"/>
          <w:sz w:val="28"/>
          <w:shd w:val="clear" w:color="auto" w:fill="FFFFFF"/>
        </w:rPr>
        <w:t>Географии и Биологии</w:t>
      </w:r>
      <w:r>
        <w:rPr>
          <w:rFonts w:ascii="Times New Roman" w:eastAsia="Times New Roman" w:hAnsi="Times New Roman" w:cs="Times New Roman"/>
          <w:sz w:val="28"/>
          <w:shd w:val="clear" w:color="auto" w:fill="FFFFFF"/>
        </w:rPr>
        <w:t xml:space="preserve">». </w:t>
      </w:r>
    </w:p>
    <w:p w:rsidR="00B85263" w:rsidRDefault="00B85263">
      <w:pPr>
        <w:spacing w:after="0" w:line="240" w:lineRule="auto"/>
        <w:jc w:val="both"/>
        <w:rPr>
          <w:rFonts w:ascii="Times New Roman" w:eastAsia="Times New Roman" w:hAnsi="Times New Roman" w:cs="Times New Roman"/>
          <w:b/>
          <w:color w:val="000000"/>
          <w:sz w:val="28"/>
          <w:shd w:val="clear" w:color="auto" w:fill="FFFFFF"/>
        </w:rPr>
      </w:pPr>
    </w:p>
    <w:p w:rsidR="00B85263" w:rsidRDefault="0065009C">
      <w:pPr>
        <w:spacing w:after="0" w:line="240" w:lineRule="auto"/>
        <w:jc w:val="center"/>
        <w:rPr>
          <w:rFonts w:ascii="Times New Roman" w:eastAsia="Times New Roman" w:hAnsi="Times New Roman" w:cs="Times New Roman"/>
          <w:sz w:val="28"/>
          <w:shd w:val="clear" w:color="auto" w:fill="FFFFFF"/>
        </w:rPr>
      </w:pPr>
      <w:r>
        <w:rPr>
          <w:rFonts w:ascii="Times New Roman" w:eastAsia="Times New Roman" w:hAnsi="Times New Roman" w:cs="Times New Roman"/>
          <w:b/>
          <w:color w:val="000000"/>
          <w:sz w:val="28"/>
          <w:shd w:val="clear" w:color="auto" w:fill="FFFFFF"/>
        </w:rPr>
        <w:t xml:space="preserve">Ожидаемые результаты </w:t>
      </w:r>
      <w:proofErr w:type="gramStart"/>
      <w:r>
        <w:rPr>
          <w:rFonts w:ascii="Times New Roman" w:eastAsia="Times New Roman" w:hAnsi="Times New Roman" w:cs="Times New Roman"/>
          <w:b/>
          <w:color w:val="000000"/>
          <w:sz w:val="28"/>
          <w:shd w:val="clear" w:color="auto" w:fill="FFFFFF"/>
        </w:rPr>
        <w:t>освоения  рабочей</w:t>
      </w:r>
      <w:proofErr w:type="gramEnd"/>
      <w:r>
        <w:rPr>
          <w:rFonts w:ascii="Times New Roman" w:eastAsia="Times New Roman" w:hAnsi="Times New Roman" w:cs="Times New Roman"/>
          <w:b/>
          <w:color w:val="000000"/>
          <w:sz w:val="28"/>
          <w:shd w:val="clear" w:color="auto" w:fill="FFFFFF"/>
        </w:rPr>
        <w:t xml:space="preserve"> программы для об</w:t>
      </w:r>
      <w:r w:rsidR="005E6FD2">
        <w:rPr>
          <w:rFonts w:ascii="Times New Roman" w:eastAsia="Times New Roman" w:hAnsi="Times New Roman" w:cs="Times New Roman"/>
          <w:b/>
          <w:color w:val="000000"/>
          <w:sz w:val="28"/>
          <w:shd w:val="clear" w:color="auto" w:fill="FFFFFF"/>
        </w:rPr>
        <w:t>учающихся 6</w:t>
      </w:r>
      <w:r>
        <w:rPr>
          <w:rFonts w:ascii="Times New Roman" w:eastAsia="Times New Roman" w:hAnsi="Times New Roman" w:cs="Times New Roman"/>
          <w:b/>
          <w:color w:val="000000"/>
          <w:sz w:val="28"/>
          <w:shd w:val="clear" w:color="auto" w:fill="FFFFFF"/>
        </w:rPr>
        <w:t xml:space="preserve"> класса.</w:t>
      </w:r>
    </w:p>
    <w:p w:rsidR="00B85263" w:rsidRDefault="00B85263">
      <w:pPr>
        <w:suppressAutoHyphens/>
        <w:spacing w:after="0" w:line="240" w:lineRule="auto"/>
        <w:ind w:firstLine="709"/>
        <w:rPr>
          <w:rFonts w:ascii="Times New Roman" w:eastAsia="Times New Roman" w:hAnsi="Times New Roman" w:cs="Times New Roman"/>
          <w:b/>
          <w:sz w:val="28"/>
        </w:rPr>
      </w:pPr>
    </w:p>
    <w:p w:rsidR="00B85263" w:rsidRDefault="0065009C">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Планируемые результаты освоения обучающимися программы «Ознакомление с окружающим миром через развитие речи» представляют собой систему целевых установок и ожидаемых результатов освоения всех компонентов, составляющих содержательную основу программы. </w:t>
      </w:r>
    </w:p>
    <w:p w:rsidR="00B85263" w:rsidRDefault="0065009C">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Обучение учащихся с умственной отсталостью  носит коррекционно-обучающий и воспитывающий характер.   </w:t>
      </w:r>
    </w:p>
    <w:p w:rsidR="00B85263" w:rsidRDefault="0065009C">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сфере развития </w:t>
      </w:r>
      <w:r>
        <w:rPr>
          <w:rFonts w:ascii="Times New Roman" w:eastAsia="Times New Roman" w:hAnsi="Times New Roman" w:cs="Times New Roman"/>
          <w:b/>
          <w:sz w:val="28"/>
        </w:rPr>
        <w:t xml:space="preserve">личностных учебных </w:t>
      </w:r>
      <w:proofErr w:type="gramStart"/>
      <w:r>
        <w:rPr>
          <w:rFonts w:ascii="Times New Roman" w:eastAsia="Times New Roman" w:hAnsi="Times New Roman" w:cs="Times New Roman"/>
          <w:b/>
          <w:sz w:val="28"/>
        </w:rPr>
        <w:t>действий</w:t>
      </w:r>
      <w:r>
        <w:rPr>
          <w:rFonts w:ascii="Times New Roman" w:eastAsia="Times New Roman" w:hAnsi="Times New Roman" w:cs="Times New Roman"/>
          <w:sz w:val="28"/>
        </w:rPr>
        <w:t xml:space="preserve">  организована</w:t>
      </w:r>
      <w:proofErr w:type="gramEnd"/>
      <w:r>
        <w:rPr>
          <w:rFonts w:ascii="Times New Roman" w:eastAsia="Times New Roman" w:hAnsi="Times New Roman" w:cs="Times New Roman"/>
          <w:sz w:val="28"/>
        </w:rPr>
        <w:t xml:space="preserve">  работа по приобретению обучающимися элементарных практических навыков (опыта) с целью включения в последующую трудовую деятельность, интеграцию в общество. Одновременно, средствами социально-психологической реабилитации, формируются основы социальных компетенций, моральных норм, опыт социальных и межличностных отношений.</w:t>
      </w:r>
    </w:p>
    <w:p w:rsidR="00B85263" w:rsidRDefault="0065009C">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сфере </w:t>
      </w:r>
      <w:r>
        <w:rPr>
          <w:rFonts w:ascii="Times New Roman" w:eastAsia="Times New Roman" w:hAnsi="Times New Roman" w:cs="Times New Roman"/>
          <w:b/>
          <w:sz w:val="28"/>
        </w:rPr>
        <w:t>регулятивных учебных действий,</w:t>
      </w:r>
      <w:r>
        <w:rPr>
          <w:rFonts w:ascii="Times New Roman" w:eastAsia="Times New Roman" w:hAnsi="Times New Roman" w:cs="Times New Roman"/>
          <w:sz w:val="28"/>
        </w:rPr>
        <w:t xml:space="preserve"> в зависимости от степени умственной отсталости,  уделяется внимание формированию на доступном уровне способностей учащихся в оценке и контролированию своих действий, как по результату, так и по способу действий, включая элементарные способности ставить новые учебные цели и задачи, средства их достижения.</w:t>
      </w:r>
    </w:p>
    <w:p w:rsidR="00B85263" w:rsidRDefault="0065009C">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сфере развития </w:t>
      </w:r>
      <w:r>
        <w:rPr>
          <w:rFonts w:ascii="Times New Roman" w:eastAsia="Times New Roman" w:hAnsi="Times New Roman" w:cs="Times New Roman"/>
          <w:b/>
          <w:sz w:val="28"/>
        </w:rPr>
        <w:t>коммуникативных учебных действий</w:t>
      </w:r>
      <w:r>
        <w:rPr>
          <w:rFonts w:ascii="Times New Roman" w:eastAsia="Times New Roman" w:hAnsi="Times New Roman" w:cs="Times New Roman"/>
          <w:sz w:val="28"/>
        </w:rPr>
        <w:t xml:space="preserve"> приоритетное внимание  уделяется  развитию всех сторон речи,  приобретению навыков устойчивого чтения, дальнейшему развитию речевой деятельности, речевого поведения в коллективе и обществе, умению поддерживать и устанавливать необходимые контакты в ученическом коллективе, с учителями, с другими людьми, освоению морально-этических норм, как основы коммуникативной компетентности.</w:t>
      </w:r>
    </w:p>
    <w:p w:rsidR="00B85263" w:rsidRDefault="0065009C">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сфере развития </w:t>
      </w:r>
      <w:r>
        <w:rPr>
          <w:rFonts w:ascii="Times New Roman" w:eastAsia="Times New Roman" w:hAnsi="Times New Roman" w:cs="Times New Roman"/>
          <w:b/>
          <w:sz w:val="28"/>
        </w:rPr>
        <w:t>познавательных учебных действий</w:t>
      </w:r>
      <w:r>
        <w:rPr>
          <w:rFonts w:ascii="Times New Roman" w:eastAsia="Times New Roman" w:hAnsi="Times New Roman" w:cs="Times New Roman"/>
          <w:sz w:val="28"/>
        </w:rPr>
        <w:t xml:space="preserve"> приоритетными становятся дальнейшее формирование у  школьников учебной мотивации и умения учиться, практическое применение полученных в ходе учебного процесса базовых учебных действий.</w:t>
      </w:r>
    </w:p>
    <w:p w:rsidR="00B85263" w:rsidRDefault="0065009C">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b/>
          <w:i/>
          <w:sz w:val="28"/>
        </w:rPr>
        <w:t>Личностные результаты</w:t>
      </w:r>
      <w:r>
        <w:rPr>
          <w:rFonts w:ascii="Times New Roman" w:eastAsia="Times New Roman" w:hAnsi="Times New Roman" w:cs="Times New Roman"/>
          <w:sz w:val="28"/>
        </w:rPr>
        <w:t xml:space="preserve">  освоения программы   включают индивидуально-личностные качества и социальные (жизненные) компетенции обучающегося, социально значимые ценностные установки. </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Личностные результаты освоения программы «Ознакомление с окружающим миром через развитие речи» отражают: </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1) осознание себя как гражданина России; формирование чувства </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гордости за свою Родину, российский народ и историю России; </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2) формирование уважительного отношения к иному мнению, истории </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и культуре других народов; </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3) развитие адекватных представлений о собственных возможностях, о </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насущно необходимом жизнеобеспечении; </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ab/>
        <w:t xml:space="preserve">4) овладение начальными навыками адаптации в динамично изменяющемся и развивающемся мире; </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5) овладение социально-бытовыми умениями и навыками, используемыми в повседневной жизни; </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6) владение навыками коммуникации и принятыми нормами </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социального взаимодействия; </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7) способность к осмыслению социального окружения, своего места в</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нем, принятие соответствующих возрасту ценностей и социальных ролей; </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8) принятие и освоение социальной роли обучающегося, формирование </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и развитие социально значимых мотивов учебной деятельности; </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9) развитие навыков сотрудничества со взрослыми и сверстниками в </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разных социальных ситуациях; </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10) формирование эстетических потребностей, ценностей и чувств; </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11) развитие этических чувств, проявление доброжелательности,  эмоционально- нравственной отзывчивости и взаимопомощи, сопереживания к чувствам других людей; </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12) формирование установки на безопасный, здоровый образ жизни, </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наличие мотивации к творческому труду, работе на результат, бережному отношению к материальным и духовным ценностям;</w:t>
      </w:r>
    </w:p>
    <w:p w:rsidR="00B85263" w:rsidRDefault="0065009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13) проявление готовности к самостоятельной жизни.</w:t>
      </w:r>
    </w:p>
    <w:p w:rsidR="00B85263" w:rsidRDefault="0065009C" w:rsidP="00074E04">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освоения программы включают освоенные обучающимися знания и умения. Программа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B85263" w:rsidRDefault="00074E04" w:rsidP="00074E04">
      <w:pPr>
        <w:spacing w:before="240"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5009C">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(интеллектуальными нарушениями).  </w:t>
      </w:r>
    </w:p>
    <w:p w:rsidR="00B85263" w:rsidRDefault="0065009C" w:rsidP="006E4136">
      <w:pPr>
        <w:spacing w:before="240"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Планируемые результаты </w:t>
      </w:r>
      <w:proofErr w:type="spellStart"/>
      <w:r>
        <w:rPr>
          <w:rFonts w:ascii="Times New Roman" w:eastAsia="Times New Roman" w:hAnsi="Times New Roman" w:cs="Times New Roman"/>
          <w:b/>
          <w:sz w:val="28"/>
        </w:rPr>
        <w:t>сформированности</w:t>
      </w:r>
      <w:proofErr w:type="spellEnd"/>
      <w:r>
        <w:rPr>
          <w:rFonts w:ascii="Times New Roman" w:eastAsia="Times New Roman" w:hAnsi="Times New Roman" w:cs="Times New Roman"/>
          <w:b/>
          <w:sz w:val="28"/>
        </w:rPr>
        <w:t xml:space="preserve"> базовых учебных действий</w:t>
      </w:r>
    </w:p>
    <w:p w:rsidR="00B85263" w:rsidRDefault="00B85263">
      <w:pPr>
        <w:spacing w:after="0" w:line="240" w:lineRule="auto"/>
        <w:jc w:val="both"/>
        <w:rPr>
          <w:rFonts w:ascii="Times New Roman" w:eastAsia="Times New Roman" w:hAnsi="Times New Roman" w:cs="Times New Roman"/>
          <w:sz w:val="28"/>
        </w:rPr>
      </w:pPr>
    </w:p>
    <w:p w:rsidR="00B85263" w:rsidRDefault="00B85263">
      <w:pPr>
        <w:spacing w:after="0" w:line="240" w:lineRule="auto"/>
        <w:ind w:left="-142"/>
        <w:jc w:val="center"/>
        <w:rPr>
          <w:rFonts w:ascii="Times New Roman" w:eastAsia="Times New Roman" w:hAnsi="Times New Roman" w:cs="Times New Roman"/>
          <w:b/>
          <w:color w:val="000000"/>
          <w:sz w:val="28"/>
        </w:rPr>
      </w:pPr>
    </w:p>
    <w:tbl>
      <w:tblPr>
        <w:tblW w:w="0" w:type="auto"/>
        <w:tblInd w:w="108" w:type="dxa"/>
        <w:tblCellMar>
          <w:left w:w="10" w:type="dxa"/>
          <w:right w:w="10" w:type="dxa"/>
        </w:tblCellMar>
        <w:tblLook w:val="04A0" w:firstRow="1" w:lastRow="0" w:firstColumn="1" w:lastColumn="0" w:noHBand="0" w:noVBand="1"/>
      </w:tblPr>
      <w:tblGrid>
        <w:gridCol w:w="4785"/>
        <w:gridCol w:w="4786"/>
      </w:tblGrid>
      <w:tr w:rsidR="00B85263">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63" w:rsidRPr="00EA6973" w:rsidRDefault="0065009C">
            <w:pPr>
              <w:spacing w:after="0" w:line="240" w:lineRule="auto"/>
              <w:ind w:left="-142"/>
              <w:jc w:val="center"/>
              <w:rPr>
                <w:b/>
              </w:rPr>
            </w:pPr>
            <w:r w:rsidRPr="00EA6973">
              <w:rPr>
                <w:rFonts w:ascii="Times New Roman" w:eastAsia="Times New Roman" w:hAnsi="Times New Roman" w:cs="Times New Roman"/>
                <w:b/>
                <w:i/>
                <w:color w:val="000000"/>
                <w:sz w:val="28"/>
                <w:u w:val="single"/>
              </w:rPr>
              <w:t>Минимальный уровень:</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63" w:rsidRPr="00EA6973" w:rsidRDefault="0065009C">
            <w:pPr>
              <w:spacing w:after="0" w:line="240" w:lineRule="auto"/>
              <w:ind w:left="-142"/>
              <w:jc w:val="center"/>
              <w:rPr>
                <w:b/>
              </w:rPr>
            </w:pPr>
            <w:r w:rsidRPr="00EA6973">
              <w:rPr>
                <w:rFonts w:ascii="Times New Roman" w:eastAsia="Times New Roman" w:hAnsi="Times New Roman" w:cs="Times New Roman"/>
                <w:b/>
                <w:i/>
                <w:color w:val="000000"/>
                <w:sz w:val="28"/>
                <w:u w:val="single"/>
              </w:rPr>
              <w:t>Достаточный уровень:</w:t>
            </w:r>
          </w:p>
        </w:tc>
      </w:tr>
      <w:tr w:rsidR="00B85263">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6973" w:rsidRDefault="00EA6973" w:rsidP="00EA6973">
            <w:pPr>
              <w:tabs>
                <w:tab w:val="left" w:pos="0"/>
              </w:tabs>
              <w:spacing w:after="0" w:line="240" w:lineRule="auto"/>
              <w:ind w:left="720"/>
              <w:jc w:val="both"/>
              <w:rPr>
                <w:rFonts w:ascii="Times New Roman" w:eastAsia="Times New Roman" w:hAnsi="Times New Roman" w:cs="Times New Roman"/>
                <w:b/>
                <w:i/>
                <w:sz w:val="28"/>
                <w:shd w:val="clear" w:color="auto" w:fill="FFFFFF"/>
              </w:rPr>
            </w:pPr>
          </w:p>
          <w:p w:rsidR="00782C5B" w:rsidRPr="00DA1F72" w:rsidRDefault="00782C5B" w:rsidP="00782C5B">
            <w:pPr>
              <w:pStyle w:val="a4"/>
              <w:numPr>
                <w:ilvl w:val="0"/>
                <w:numId w:val="11"/>
              </w:numPr>
              <w:shd w:val="clear" w:color="auto" w:fill="FFFFFF"/>
              <w:spacing w:after="0" w:line="240" w:lineRule="auto"/>
              <w:jc w:val="both"/>
              <w:rPr>
                <w:rFonts w:ascii="Times New Roman" w:hAnsi="Times New Roman"/>
                <w:sz w:val="28"/>
                <w:szCs w:val="28"/>
              </w:rPr>
            </w:pPr>
            <w:r w:rsidRPr="00DA1F72">
              <w:rPr>
                <w:rFonts w:ascii="Times New Roman" w:hAnsi="Times New Roman"/>
                <w:sz w:val="28"/>
                <w:szCs w:val="28"/>
              </w:rPr>
              <w:t>узнавание и называние изученных объектов на иллюстрациях, фотографиях;</w:t>
            </w:r>
          </w:p>
          <w:p w:rsidR="00782C5B" w:rsidRPr="00DA1F72" w:rsidRDefault="00782C5B" w:rsidP="00782C5B">
            <w:pPr>
              <w:pStyle w:val="a4"/>
              <w:numPr>
                <w:ilvl w:val="0"/>
                <w:numId w:val="11"/>
              </w:numPr>
              <w:shd w:val="clear" w:color="auto" w:fill="FFFFFF"/>
              <w:spacing w:after="0" w:line="240" w:lineRule="auto"/>
              <w:jc w:val="both"/>
              <w:rPr>
                <w:rFonts w:ascii="Times New Roman" w:hAnsi="Times New Roman"/>
                <w:sz w:val="28"/>
                <w:szCs w:val="28"/>
              </w:rPr>
            </w:pPr>
            <w:r w:rsidRPr="00DA1F72">
              <w:rPr>
                <w:rFonts w:ascii="Times New Roman" w:hAnsi="Times New Roman"/>
                <w:sz w:val="28"/>
                <w:szCs w:val="28"/>
              </w:rPr>
              <w:t>представления о назначении изученных объектов, их роли в окружающем мире;</w:t>
            </w:r>
          </w:p>
          <w:p w:rsidR="00782C5B" w:rsidRPr="00DA1F72" w:rsidRDefault="00782C5B" w:rsidP="00782C5B">
            <w:pPr>
              <w:pStyle w:val="a4"/>
              <w:numPr>
                <w:ilvl w:val="0"/>
                <w:numId w:val="11"/>
              </w:numPr>
              <w:shd w:val="clear" w:color="auto" w:fill="FFFFFF"/>
              <w:spacing w:after="0" w:line="240" w:lineRule="auto"/>
              <w:jc w:val="both"/>
              <w:rPr>
                <w:rFonts w:ascii="Times New Roman" w:hAnsi="Times New Roman"/>
                <w:sz w:val="28"/>
                <w:szCs w:val="28"/>
              </w:rPr>
            </w:pPr>
            <w:r w:rsidRPr="00DA1F72">
              <w:rPr>
                <w:rFonts w:ascii="Times New Roman" w:hAnsi="Times New Roman"/>
                <w:sz w:val="28"/>
                <w:szCs w:val="28"/>
              </w:rPr>
              <w:t xml:space="preserve">отнесение изученных объектов к определенным группам (осина – лиственное дерево леса); </w:t>
            </w:r>
          </w:p>
          <w:p w:rsidR="00782C5B" w:rsidRPr="00DA1F72" w:rsidRDefault="00782C5B" w:rsidP="00782C5B">
            <w:pPr>
              <w:pStyle w:val="a4"/>
              <w:numPr>
                <w:ilvl w:val="0"/>
                <w:numId w:val="11"/>
              </w:numPr>
              <w:shd w:val="clear" w:color="auto" w:fill="FFFFFF"/>
              <w:spacing w:after="0" w:line="240" w:lineRule="auto"/>
              <w:jc w:val="both"/>
              <w:rPr>
                <w:rFonts w:ascii="Times New Roman" w:hAnsi="Times New Roman"/>
                <w:sz w:val="28"/>
                <w:szCs w:val="28"/>
              </w:rPr>
            </w:pPr>
            <w:r w:rsidRPr="00DA1F72">
              <w:rPr>
                <w:rFonts w:ascii="Times New Roman" w:hAnsi="Times New Roman"/>
                <w:sz w:val="28"/>
                <w:szCs w:val="28"/>
              </w:rPr>
              <w:t>называние сходных объектов, отнесенных к одной и той же изучаемой группе (полезные ископаемые);</w:t>
            </w:r>
          </w:p>
          <w:p w:rsidR="00782C5B" w:rsidRPr="00DA1F72" w:rsidRDefault="00782C5B" w:rsidP="00782C5B">
            <w:pPr>
              <w:pStyle w:val="a4"/>
              <w:numPr>
                <w:ilvl w:val="0"/>
                <w:numId w:val="11"/>
              </w:numPr>
              <w:shd w:val="clear" w:color="auto" w:fill="FFFFFF"/>
              <w:spacing w:after="0" w:line="240" w:lineRule="auto"/>
              <w:jc w:val="both"/>
              <w:rPr>
                <w:rFonts w:ascii="Times New Roman" w:hAnsi="Times New Roman"/>
                <w:sz w:val="28"/>
                <w:szCs w:val="28"/>
              </w:rPr>
            </w:pPr>
            <w:r w:rsidRPr="00DA1F72">
              <w:rPr>
                <w:rFonts w:ascii="Times New Roman" w:hAnsi="Times New Roman"/>
                <w:sz w:val="28"/>
                <w:szCs w:val="28"/>
              </w:rPr>
              <w:t>соблюдение режима дня, правил личной гигиены и здорового образа жизни, понимание их значение в жизни человека;</w:t>
            </w:r>
          </w:p>
          <w:p w:rsidR="00782C5B" w:rsidRPr="00DA1F72" w:rsidRDefault="00782C5B" w:rsidP="00782C5B">
            <w:pPr>
              <w:pStyle w:val="a4"/>
              <w:numPr>
                <w:ilvl w:val="0"/>
                <w:numId w:val="11"/>
              </w:numPr>
              <w:shd w:val="clear" w:color="auto" w:fill="FFFFFF"/>
              <w:spacing w:after="0" w:line="240" w:lineRule="auto"/>
              <w:jc w:val="both"/>
              <w:rPr>
                <w:rFonts w:ascii="Times New Roman" w:hAnsi="Times New Roman"/>
                <w:sz w:val="28"/>
                <w:szCs w:val="28"/>
              </w:rPr>
            </w:pPr>
            <w:r w:rsidRPr="00DA1F72">
              <w:rPr>
                <w:rFonts w:ascii="Times New Roman" w:hAnsi="Times New Roman"/>
                <w:sz w:val="28"/>
                <w:szCs w:val="28"/>
              </w:rPr>
              <w:lastRenderedPageBreak/>
              <w:t>соблюдение элементарных правил безопасного поведения в природе и обществе (под контролем взрослого);</w:t>
            </w:r>
          </w:p>
          <w:p w:rsidR="00782C5B" w:rsidRPr="00DA1F72" w:rsidRDefault="00782C5B" w:rsidP="00782C5B">
            <w:pPr>
              <w:pStyle w:val="a4"/>
              <w:numPr>
                <w:ilvl w:val="0"/>
                <w:numId w:val="11"/>
              </w:numPr>
              <w:shd w:val="clear" w:color="auto" w:fill="FFFFFF"/>
              <w:spacing w:after="0" w:line="240" w:lineRule="auto"/>
              <w:jc w:val="both"/>
              <w:rPr>
                <w:rFonts w:ascii="Times New Roman" w:hAnsi="Times New Roman"/>
                <w:sz w:val="28"/>
                <w:szCs w:val="28"/>
              </w:rPr>
            </w:pPr>
            <w:r w:rsidRPr="00DA1F72">
              <w:rPr>
                <w:rFonts w:ascii="Times New Roman" w:hAnsi="Times New Roman"/>
                <w:sz w:val="28"/>
                <w:szCs w:val="28"/>
              </w:rPr>
              <w:t>выполнение несложных заданий под контролем учителя;</w:t>
            </w:r>
          </w:p>
          <w:p w:rsidR="00782C5B" w:rsidRPr="00DA1F72" w:rsidRDefault="00782C5B" w:rsidP="00782C5B">
            <w:pPr>
              <w:pStyle w:val="a4"/>
              <w:numPr>
                <w:ilvl w:val="0"/>
                <w:numId w:val="11"/>
              </w:numPr>
              <w:shd w:val="clear" w:color="auto" w:fill="FFFFFF"/>
              <w:spacing w:after="0" w:line="240" w:lineRule="auto"/>
              <w:jc w:val="both"/>
              <w:rPr>
                <w:rFonts w:ascii="Times New Roman" w:hAnsi="Times New Roman"/>
                <w:sz w:val="28"/>
                <w:szCs w:val="28"/>
                <w:u w:val="single"/>
              </w:rPr>
            </w:pPr>
            <w:r w:rsidRPr="00DA1F72">
              <w:rPr>
                <w:rFonts w:ascii="Times New Roman" w:hAnsi="Times New Roman"/>
                <w:sz w:val="28"/>
                <w:szCs w:val="28"/>
              </w:rPr>
              <w:t>адекватная оценка своей работы, проявление к ней ценностного отношения, понимание оценки педагога.</w:t>
            </w:r>
          </w:p>
          <w:p w:rsidR="00B85263" w:rsidRDefault="00B85263" w:rsidP="00EA6973">
            <w:pPr>
              <w:spacing w:after="0" w:line="240" w:lineRule="auto"/>
              <w:ind w:left="720"/>
              <w:jc w:val="both"/>
            </w:pP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2C5B" w:rsidRPr="00DA1F72" w:rsidRDefault="00782C5B" w:rsidP="00782C5B">
            <w:pPr>
              <w:pStyle w:val="a4"/>
              <w:numPr>
                <w:ilvl w:val="0"/>
                <w:numId w:val="13"/>
              </w:numPr>
              <w:shd w:val="clear" w:color="auto" w:fill="FFFFFF"/>
              <w:spacing w:after="0" w:line="240" w:lineRule="auto"/>
              <w:jc w:val="both"/>
              <w:rPr>
                <w:rFonts w:ascii="Times New Roman" w:hAnsi="Times New Roman"/>
                <w:sz w:val="28"/>
                <w:szCs w:val="28"/>
              </w:rPr>
            </w:pPr>
            <w:r w:rsidRPr="00DA1F72">
              <w:rPr>
                <w:rFonts w:ascii="Times New Roman" w:hAnsi="Times New Roman"/>
                <w:sz w:val="28"/>
                <w:szCs w:val="28"/>
              </w:rPr>
              <w:lastRenderedPageBreak/>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782C5B" w:rsidRPr="00DA1F72" w:rsidRDefault="00782C5B" w:rsidP="00782C5B">
            <w:pPr>
              <w:pStyle w:val="a4"/>
              <w:numPr>
                <w:ilvl w:val="0"/>
                <w:numId w:val="13"/>
              </w:numPr>
              <w:shd w:val="clear" w:color="auto" w:fill="FFFFFF"/>
              <w:spacing w:after="0" w:line="240" w:lineRule="auto"/>
              <w:jc w:val="both"/>
              <w:rPr>
                <w:rFonts w:ascii="Times New Roman" w:hAnsi="Times New Roman"/>
                <w:sz w:val="28"/>
                <w:szCs w:val="28"/>
              </w:rPr>
            </w:pPr>
            <w:r w:rsidRPr="00DA1F72">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782C5B" w:rsidRPr="00DA1F72" w:rsidRDefault="00782C5B" w:rsidP="00782C5B">
            <w:pPr>
              <w:pStyle w:val="a4"/>
              <w:numPr>
                <w:ilvl w:val="0"/>
                <w:numId w:val="13"/>
              </w:numPr>
              <w:shd w:val="clear" w:color="auto" w:fill="FFFFFF"/>
              <w:spacing w:after="0" w:line="240" w:lineRule="auto"/>
              <w:jc w:val="both"/>
              <w:rPr>
                <w:rFonts w:ascii="Times New Roman" w:hAnsi="Times New Roman"/>
                <w:sz w:val="28"/>
                <w:szCs w:val="28"/>
              </w:rPr>
            </w:pPr>
            <w:r w:rsidRPr="00DA1F72">
              <w:rPr>
                <w:rFonts w:ascii="Times New Roman" w:hAnsi="Times New Roman"/>
                <w:sz w:val="28"/>
                <w:szCs w:val="28"/>
              </w:rPr>
              <w:t>отнесение изученных объектов к определенным группам с учетом раз</w:t>
            </w:r>
            <w:r w:rsidRPr="00DA1F72">
              <w:rPr>
                <w:rFonts w:ascii="Times New Roman" w:hAnsi="Times New Roman"/>
                <w:sz w:val="28"/>
                <w:szCs w:val="28"/>
              </w:rPr>
              <w:softHyphen/>
              <w:t>лич</w:t>
            </w:r>
            <w:r w:rsidRPr="00DA1F72">
              <w:rPr>
                <w:rFonts w:ascii="Times New Roman" w:hAnsi="Times New Roman"/>
                <w:sz w:val="28"/>
                <w:szCs w:val="28"/>
              </w:rPr>
              <w:softHyphen/>
              <w:t>ных оснований для классификации (клевер ― травянистое дикорастущее ра</w:t>
            </w:r>
            <w:r w:rsidRPr="00DA1F72">
              <w:rPr>
                <w:rFonts w:ascii="Times New Roman" w:hAnsi="Times New Roman"/>
                <w:sz w:val="28"/>
                <w:szCs w:val="28"/>
              </w:rPr>
              <w:softHyphen/>
              <w:t>стение; растение луга; кормовое растение; медонос; растение, цветущее ле</w:t>
            </w:r>
            <w:r w:rsidRPr="00DA1F72">
              <w:rPr>
                <w:rFonts w:ascii="Times New Roman" w:hAnsi="Times New Roman"/>
                <w:sz w:val="28"/>
                <w:szCs w:val="28"/>
              </w:rPr>
              <w:softHyphen/>
              <w:t xml:space="preserve">том); </w:t>
            </w:r>
          </w:p>
          <w:p w:rsidR="00782C5B" w:rsidRPr="00DA1F72" w:rsidRDefault="00782C5B" w:rsidP="00782C5B">
            <w:pPr>
              <w:pStyle w:val="a4"/>
              <w:numPr>
                <w:ilvl w:val="0"/>
                <w:numId w:val="13"/>
              </w:numPr>
              <w:shd w:val="clear" w:color="auto" w:fill="FFFFFF"/>
              <w:spacing w:after="0" w:line="240" w:lineRule="auto"/>
              <w:jc w:val="both"/>
              <w:rPr>
                <w:rFonts w:ascii="Times New Roman" w:hAnsi="Times New Roman"/>
                <w:sz w:val="28"/>
                <w:szCs w:val="28"/>
              </w:rPr>
            </w:pPr>
            <w:r w:rsidRPr="00DA1F72">
              <w:rPr>
                <w:rFonts w:ascii="Times New Roman" w:hAnsi="Times New Roman"/>
                <w:sz w:val="28"/>
                <w:szCs w:val="28"/>
              </w:rPr>
              <w:t xml:space="preserve">называние сходных по </w:t>
            </w:r>
            <w:r w:rsidRPr="00DA1F72">
              <w:rPr>
                <w:rFonts w:ascii="Times New Roman" w:hAnsi="Times New Roman"/>
                <w:sz w:val="28"/>
                <w:szCs w:val="28"/>
              </w:rPr>
              <w:lastRenderedPageBreak/>
              <w:t>определенным признакам объектов из тех, которые были изучены на уроках, известны из других источников; объяснение своего решения;</w:t>
            </w:r>
          </w:p>
          <w:p w:rsidR="00782C5B" w:rsidRPr="00DA1F72" w:rsidRDefault="00782C5B" w:rsidP="00782C5B">
            <w:pPr>
              <w:pStyle w:val="a4"/>
              <w:numPr>
                <w:ilvl w:val="0"/>
                <w:numId w:val="13"/>
              </w:numPr>
              <w:shd w:val="clear" w:color="auto" w:fill="FFFFFF"/>
              <w:spacing w:after="0" w:line="240" w:lineRule="auto"/>
              <w:jc w:val="both"/>
              <w:rPr>
                <w:rFonts w:ascii="Times New Roman" w:hAnsi="Times New Roman"/>
                <w:sz w:val="28"/>
                <w:szCs w:val="28"/>
              </w:rPr>
            </w:pPr>
            <w:r w:rsidRPr="00DA1F72">
              <w:rPr>
                <w:rFonts w:ascii="Times New Roman" w:hAnsi="Times New Roman"/>
                <w:sz w:val="28"/>
                <w:szCs w:val="28"/>
              </w:rPr>
              <w:t>выделение существенных признаков групп объектов;</w:t>
            </w:r>
          </w:p>
          <w:p w:rsidR="00782C5B" w:rsidRPr="00DA1F72" w:rsidRDefault="00782C5B" w:rsidP="00782C5B">
            <w:pPr>
              <w:pStyle w:val="a4"/>
              <w:numPr>
                <w:ilvl w:val="0"/>
                <w:numId w:val="13"/>
              </w:numPr>
              <w:shd w:val="clear" w:color="auto" w:fill="FFFFFF"/>
              <w:spacing w:after="0" w:line="240" w:lineRule="auto"/>
              <w:jc w:val="both"/>
              <w:rPr>
                <w:rFonts w:ascii="Times New Roman" w:hAnsi="Times New Roman"/>
                <w:sz w:val="28"/>
                <w:szCs w:val="28"/>
              </w:rPr>
            </w:pPr>
            <w:r w:rsidRPr="00DA1F72">
              <w:rPr>
                <w:rFonts w:ascii="Times New Roman" w:hAnsi="Times New Roman"/>
                <w:sz w:val="28"/>
                <w:szCs w:val="28"/>
              </w:rPr>
              <w:t xml:space="preserve">знание и соблюдение правил безопасного поведения в природе и обществе, правил здорового образа жизни; </w:t>
            </w:r>
          </w:p>
          <w:p w:rsidR="00782C5B" w:rsidRPr="00DA1F72" w:rsidRDefault="00782C5B" w:rsidP="00782C5B">
            <w:pPr>
              <w:pStyle w:val="a4"/>
              <w:numPr>
                <w:ilvl w:val="0"/>
                <w:numId w:val="13"/>
              </w:numPr>
              <w:shd w:val="clear" w:color="auto" w:fill="FFFFFF"/>
              <w:spacing w:after="0" w:line="240" w:lineRule="auto"/>
              <w:jc w:val="both"/>
              <w:rPr>
                <w:rFonts w:ascii="Times New Roman" w:hAnsi="Times New Roman"/>
                <w:sz w:val="28"/>
                <w:szCs w:val="28"/>
              </w:rPr>
            </w:pPr>
            <w:r w:rsidRPr="00DA1F72">
              <w:rPr>
                <w:rFonts w:ascii="Times New Roman" w:hAnsi="Times New Roman"/>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782C5B" w:rsidRPr="00DA1F72" w:rsidRDefault="00782C5B" w:rsidP="00782C5B">
            <w:pPr>
              <w:pStyle w:val="a4"/>
              <w:numPr>
                <w:ilvl w:val="0"/>
                <w:numId w:val="13"/>
              </w:numPr>
              <w:shd w:val="clear" w:color="auto" w:fill="FFFFFF"/>
              <w:spacing w:after="0" w:line="240" w:lineRule="auto"/>
              <w:jc w:val="both"/>
              <w:rPr>
                <w:rFonts w:ascii="Times New Roman" w:hAnsi="Times New Roman"/>
                <w:sz w:val="28"/>
                <w:szCs w:val="28"/>
              </w:rPr>
            </w:pPr>
            <w:r w:rsidRPr="00DA1F72">
              <w:rPr>
                <w:rFonts w:ascii="Times New Roman" w:hAnsi="Times New Roman"/>
                <w:sz w:val="28"/>
                <w:szCs w:val="28"/>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782C5B" w:rsidRPr="00DA1F72" w:rsidRDefault="00782C5B" w:rsidP="00782C5B">
            <w:pPr>
              <w:pStyle w:val="a4"/>
              <w:numPr>
                <w:ilvl w:val="0"/>
                <w:numId w:val="13"/>
              </w:numPr>
              <w:shd w:val="clear" w:color="auto" w:fill="FFFFFF"/>
              <w:spacing w:after="0" w:line="240" w:lineRule="auto"/>
              <w:jc w:val="both"/>
              <w:rPr>
                <w:rFonts w:ascii="Times New Roman" w:hAnsi="Times New Roman"/>
                <w:sz w:val="28"/>
                <w:szCs w:val="28"/>
              </w:rPr>
            </w:pPr>
            <w:r w:rsidRPr="00DA1F72">
              <w:rPr>
                <w:rFonts w:ascii="Times New Roman" w:hAnsi="Times New Roman"/>
                <w:sz w:val="28"/>
                <w:szCs w:val="28"/>
              </w:rPr>
              <w:t>совершение действий по соблюдению санитарно-гигиенических норм в отношении изученных объектов и явлений;</w:t>
            </w:r>
          </w:p>
          <w:p w:rsidR="00782C5B" w:rsidRPr="00DA1F72" w:rsidRDefault="00782C5B" w:rsidP="00782C5B">
            <w:pPr>
              <w:pStyle w:val="a4"/>
              <w:numPr>
                <w:ilvl w:val="0"/>
                <w:numId w:val="13"/>
              </w:numPr>
              <w:shd w:val="clear" w:color="auto" w:fill="FFFFFF"/>
              <w:spacing w:after="0" w:line="240" w:lineRule="auto"/>
              <w:jc w:val="both"/>
              <w:rPr>
                <w:rFonts w:ascii="Times New Roman" w:hAnsi="Times New Roman"/>
                <w:sz w:val="28"/>
                <w:szCs w:val="28"/>
              </w:rPr>
            </w:pPr>
            <w:r w:rsidRPr="00DA1F72">
              <w:rPr>
                <w:rFonts w:ascii="Times New Roman" w:hAnsi="Times New Roman"/>
                <w:sz w:val="28"/>
                <w:szCs w:val="28"/>
              </w:rPr>
              <w:t>выполнение доступных возрасту природоохранительных действий;</w:t>
            </w:r>
          </w:p>
          <w:p w:rsidR="00782C5B" w:rsidRPr="00DA1F72" w:rsidRDefault="00782C5B" w:rsidP="00782C5B">
            <w:pPr>
              <w:pStyle w:val="a4"/>
              <w:numPr>
                <w:ilvl w:val="0"/>
                <w:numId w:val="13"/>
              </w:numPr>
              <w:shd w:val="clear" w:color="auto" w:fill="FFFFFF"/>
              <w:spacing w:after="0" w:line="240" w:lineRule="auto"/>
              <w:jc w:val="both"/>
              <w:rPr>
                <w:rFonts w:ascii="Times New Roman" w:hAnsi="Times New Roman"/>
                <w:b/>
                <w:i/>
                <w:sz w:val="28"/>
                <w:szCs w:val="28"/>
              </w:rPr>
            </w:pPr>
            <w:r w:rsidRPr="00DA1F72">
              <w:rPr>
                <w:rFonts w:ascii="Times New Roman" w:hAnsi="Times New Roman"/>
                <w:sz w:val="28"/>
                <w:szCs w:val="28"/>
              </w:rPr>
              <w:t>осуществление деятельности по уходу за комнатными и культурными растениями.</w:t>
            </w:r>
          </w:p>
          <w:p w:rsidR="00B85263" w:rsidRDefault="00B85263" w:rsidP="00782C5B">
            <w:pPr>
              <w:pStyle w:val="a4"/>
              <w:tabs>
                <w:tab w:val="left" w:pos="142"/>
              </w:tabs>
              <w:spacing w:after="0" w:line="240" w:lineRule="auto"/>
              <w:ind w:left="1117"/>
              <w:jc w:val="both"/>
            </w:pPr>
          </w:p>
        </w:tc>
      </w:tr>
    </w:tbl>
    <w:p w:rsidR="00B85263" w:rsidRDefault="00B85263">
      <w:pPr>
        <w:spacing w:after="0" w:line="240" w:lineRule="auto"/>
        <w:ind w:left="-142"/>
        <w:rPr>
          <w:rFonts w:ascii="Times New Roman" w:eastAsia="Times New Roman" w:hAnsi="Times New Roman" w:cs="Times New Roman"/>
          <w:b/>
          <w:color w:val="000000"/>
          <w:sz w:val="28"/>
        </w:rPr>
      </w:pPr>
    </w:p>
    <w:p w:rsidR="00B85263" w:rsidRDefault="00B85263">
      <w:pPr>
        <w:spacing w:after="0" w:line="240" w:lineRule="auto"/>
        <w:jc w:val="both"/>
        <w:rPr>
          <w:rFonts w:ascii="Times New Roman" w:eastAsia="Times New Roman" w:hAnsi="Times New Roman" w:cs="Times New Roman"/>
          <w:sz w:val="28"/>
        </w:rPr>
      </w:pPr>
    </w:p>
    <w:p w:rsidR="00B85263" w:rsidRDefault="00B85263">
      <w:pPr>
        <w:spacing w:after="0" w:line="240" w:lineRule="auto"/>
        <w:jc w:val="center"/>
        <w:rPr>
          <w:rFonts w:ascii="Times New Roman" w:eastAsia="Times New Roman" w:hAnsi="Times New Roman" w:cs="Times New Roman"/>
          <w:b/>
          <w:color w:val="000000"/>
          <w:sz w:val="28"/>
          <w:shd w:val="clear" w:color="auto" w:fill="FFFFFF"/>
        </w:rPr>
      </w:pPr>
    </w:p>
    <w:p w:rsidR="00B85263" w:rsidRDefault="0065009C">
      <w:pPr>
        <w:spacing w:after="0" w:line="240" w:lineRule="auto"/>
        <w:ind w:firstLine="708"/>
        <w:jc w:val="center"/>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Система оценки д</w:t>
      </w:r>
      <w:r w:rsidR="00074E04">
        <w:rPr>
          <w:rFonts w:ascii="Times New Roman" w:eastAsia="Times New Roman" w:hAnsi="Times New Roman" w:cs="Times New Roman"/>
          <w:b/>
          <w:color w:val="000000"/>
          <w:sz w:val="28"/>
          <w:shd w:val="clear" w:color="auto" w:fill="FFFFFF"/>
        </w:rPr>
        <w:t>остижения ожидаемых результатов</w:t>
      </w:r>
    </w:p>
    <w:p w:rsidR="00B85263" w:rsidRDefault="00B85263">
      <w:pPr>
        <w:spacing w:after="0" w:line="240" w:lineRule="auto"/>
        <w:ind w:firstLine="708"/>
        <w:jc w:val="center"/>
        <w:rPr>
          <w:rFonts w:ascii="Times New Roman" w:eastAsia="Times New Roman" w:hAnsi="Times New Roman" w:cs="Times New Roman"/>
          <w:b/>
          <w:color w:val="000000"/>
          <w:sz w:val="28"/>
          <w:shd w:val="clear" w:color="auto" w:fill="FFFFFF"/>
        </w:rPr>
      </w:pPr>
    </w:p>
    <w:p w:rsidR="00B85263" w:rsidRDefault="0065009C">
      <w:pPr>
        <w:spacing w:after="0" w:line="24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Оценка достижений предметных результатов по практической (что умеет) составляющей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B85263" w:rsidRDefault="0065009C">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0 – не выполняет, помощь не принимает.</w:t>
      </w:r>
    </w:p>
    <w:p w:rsidR="00B85263" w:rsidRDefault="0065009C">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1 – выполняет совместно с педагогом при значительной тактильной помощи.</w:t>
      </w:r>
    </w:p>
    <w:p w:rsidR="00B85263" w:rsidRDefault="0065009C">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2 – выполняет совместно с педагогом с незначительной тактильной помощью или после частичного выполнения педагогом.</w:t>
      </w:r>
    </w:p>
    <w:p w:rsidR="00B85263" w:rsidRDefault="0065009C">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3 – выполняет самостоятельно по подражанию, показу, образцу.</w:t>
      </w:r>
    </w:p>
    <w:p w:rsidR="00B85263" w:rsidRDefault="0065009C">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4 – выполняет самостоятельно по словесной пооперационной инструкции.</w:t>
      </w:r>
    </w:p>
    <w:p w:rsidR="00B85263" w:rsidRDefault="0065009C">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5 – выполняет самостоятельно по вербальному заданию.</w:t>
      </w:r>
    </w:p>
    <w:p w:rsidR="00B85263" w:rsidRDefault="0065009C">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На основании сравнения показателей за четверть текущей и предыдущей оценки делается вывод о динамике усвоения АООП каждым обучающимся с УО по каждому показателю по следующей шкале:</w:t>
      </w:r>
    </w:p>
    <w:p w:rsidR="00B85263" w:rsidRDefault="0065009C">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0 – отсутствие динамики или регресс.</w:t>
      </w:r>
    </w:p>
    <w:p w:rsidR="00B85263" w:rsidRDefault="0065009C">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1 – динамика в освоении минимум одной операции, действия.</w:t>
      </w:r>
    </w:p>
    <w:p w:rsidR="00B85263" w:rsidRDefault="0065009C">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2 – минимальная динамика.</w:t>
      </w:r>
    </w:p>
    <w:p w:rsidR="00B85263" w:rsidRDefault="0065009C">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3 – средняя динамика.</w:t>
      </w:r>
    </w:p>
    <w:p w:rsidR="00B85263" w:rsidRDefault="0065009C">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4 – выраженная динамика.</w:t>
      </w:r>
    </w:p>
    <w:p w:rsidR="00B85263" w:rsidRDefault="0065009C">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5– полное освоение действия. </w:t>
      </w:r>
    </w:p>
    <w:p w:rsidR="00B85263" w:rsidRDefault="00B85263">
      <w:pPr>
        <w:spacing w:after="0" w:line="240" w:lineRule="auto"/>
        <w:rPr>
          <w:rFonts w:ascii="Times New Roman" w:eastAsia="Times New Roman" w:hAnsi="Times New Roman" w:cs="Times New Roman"/>
          <w:sz w:val="28"/>
        </w:rPr>
      </w:pPr>
    </w:p>
    <w:p w:rsidR="00B85263" w:rsidRDefault="0065009C">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t>Требования к условиям реализации программы.</w:t>
      </w:r>
    </w:p>
    <w:p w:rsidR="00B85263" w:rsidRDefault="0065009C">
      <w:pPr>
        <w:spacing w:after="0" w:line="240" w:lineRule="auto"/>
        <w:jc w:val="center"/>
        <w:rPr>
          <w:rFonts w:ascii="Times New Roman" w:eastAsia="Times New Roman" w:hAnsi="Times New Roman" w:cs="Times New Roman"/>
          <w:sz w:val="28"/>
          <w:u w:val="single"/>
        </w:rPr>
      </w:pPr>
      <w:r>
        <w:rPr>
          <w:rFonts w:ascii="Times New Roman" w:eastAsia="Times New Roman" w:hAnsi="Times New Roman" w:cs="Times New Roman"/>
          <w:sz w:val="28"/>
          <w:u w:val="single"/>
        </w:rPr>
        <w:t>В структуру занятия могут входить:</w:t>
      </w:r>
    </w:p>
    <w:p w:rsidR="00B85263" w:rsidRDefault="00B85263">
      <w:pPr>
        <w:spacing w:after="0" w:line="240" w:lineRule="auto"/>
        <w:rPr>
          <w:rFonts w:ascii="Times New Roman" w:eastAsia="Times New Roman" w:hAnsi="Times New Roman" w:cs="Times New Roman"/>
          <w:sz w:val="28"/>
          <w:u w:val="single"/>
        </w:rPr>
      </w:pPr>
    </w:p>
    <w:p w:rsidR="00B85263" w:rsidRDefault="0065009C">
      <w:pPr>
        <w:numPr>
          <w:ilvl w:val="0"/>
          <w:numId w:val="9"/>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Упражнения для развития артикуляционной моторики;</w:t>
      </w:r>
    </w:p>
    <w:p w:rsidR="00B85263" w:rsidRDefault="0065009C">
      <w:pPr>
        <w:numPr>
          <w:ilvl w:val="0"/>
          <w:numId w:val="9"/>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Упражнения для развития общей координации движений и мелкой моторики пальцев рук;</w:t>
      </w:r>
    </w:p>
    <w:p w:rsidR="00B85263" w:rsidRDefault="0065009C">
      <w:pPr>
        <w:numPr>
          <w:ilvl w:val="0"/>
          <w:numId w:val="9"/>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Дыхательная гимнастика;</w:t>
      </w:r>
    </w:p>
    <w:p w:rsidR="00B85263" w:rsidRDefault="0065009C">
      <w:pPr>
        <w:numPr>
          <w:ilvl w:val="0"/>
          <w:numId w:val="9"/>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Наблюдение</w:t>
      </w:r>
    </w:p>
    <w:p w:rsidR="00B85263" w:rsidRDefault="0065009C">
      <w:pPr>
        <w:numPr>
          <w:ilvl w:val="0"/>
          <w:numId w:val="9"/>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Работа с книгой</w:t>
      </w:r>
    </w:p>
    <w:p w:rsidR="00B85263" w:rsidRDefault="0065009C">
      <w:pPr>
        <w:numPr>
          <w:ilvl w:val="0"/>
          <w:numId w:val="9"/>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Систематизация знаний</w:t>
      </w:r>
    </w:p>
    <w:p w:rsidR="00B85263" w:rsidRDefault="0065009C">
      <w:pPr>
        <w:numPr>
          <w:ilvl w:val="0"/>
          <w:numId w:val="9"/>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Решение познавательных задач (проблем)</w:t>
      </w:r>
    </w:p>
    <w:p w:rsidR="00B85263" w:rsidRDefault="0065009C">
      <w:pPr>
        <w:numPr>
          <w:ilvl w:val="0"/>
          <w:numId w:val="9"/>
        </w:numPr>
        <w:spacing w:before="100" w:after="10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Слушание и анализ выступлений своих товарищей.</w:t>
      </w:r>
    </w:p>
    <w:p w:rsidR="00B85263" w:rsidRDefault="0065009C">
      <w:pPr>
        <w:numPr>
          <w:ilvl w:val="0"/>
          <w:numId w:val="9"/>
        </w:numPr>
        <w:spacing w:before="100" w:after="10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Самостоятельная работа с учебником.</w:t>
      </w:r>
    </w:p>
    <w:p w:rsidR="00B85263" w:rsidRDefault="0065009C">
      <w:pPr>
        <w:numPr>
          <w:ilvl w:val="0"/>
          <w:numId w:val="9"/>
        </w:numPr>
        <w:spacing w:before="100" w:after="10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Решение текстовых количественных и качественных задач.</w:t>
      </w:r>
    </w:p>
    <w:p w:rsidR="00B85263" w:rsidRDefault="0065009C">
      <w:pPr>
        <w:numPr>
          <w:ilvl w:val="0"/>
          <w:numId w:val="9"/>
        </w:numPr>
        <w:spacing w:before="100" w:after="10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Выполнение заданий по разграничению понятий.</w:t>
      </w:r>
    </w:p>
    <w:p w:rsidR="00B85263" w:rsidRDefault="0065009C">
      <w:pPr>
        <w:numPr>
          <w:ilvl w:val="0"/>
          <w:numId w:val="9"/>
        </w:numPr>
        <w:spacing w:before="100" w:after="10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Систематизация учебного материала.</w:t>
      </w:r>
    </w:p>
    <w:p w:rsidR="00B85263" w:rsidRDefault="0065009C">
      <w:pPr>
        <w:numPr>
          <w:ilvl w:val="0"/>
          <w:numId w:val="9"/>
        </w:numPr>
        <w:spacing w:before="100" w:after="10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Наблюдение за демонстрациями учителя.</w:t>
      </w:r>
    </w:p>
    <w:p w:rsidR="00B85263" w:rsidRDefault="0065009C">
      <w:pPr>
        <w:numPr>
          <w:ilvl w:val="0"/>
          <w:numId w:val="9"/>
        </w:numPr>
        <w:spacing w:before="100" w:after="10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Объяснение наблюдаемых явлений.</w:t>
      </w:r>
    </w:p>
    <w:p w:rsidR="00B85263" w:rsidRDefault="0065009C">
      <w:pPr>
        <w:numPr>
          <w:ilvl w:val="0"/>
          <w:numId w:val="9"/>
        </w:numPr>
        <w:spacing w:before="100" w:after="10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Анализ проблемных ситуаций.</w:t>
      </w:r>
    </w:p>
    <w:p w:rsidR="00B85263" w:rsidRDefault="0065009C">
      <w:pPr>
        <w:numPr>
          <w:ilvl w:val="0"/>
          <w:numId w:val="9"/>
        </w:numPr>
        <w:spacing w:before="100" w:after="10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Работа с раздаточным материалом.</w:t>
      </w:r>
    </w:p>
    <w:p w:rsidR="00B85263" w:rsidRDefault="0065009C">
      <w:pPr>
        <w:numPr>
          <w:ilvl w:val="0"/>
          <w:numId w:val="9"/>
        </w:numPr>
        <w:spacing w:before="100" w:after="10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Работа над предложением, текстом;</w:t>
      </w:r>
    </w:p>
    <w:p w:rsidR="00B85263" w:rsidRDefault="00074E04">
      <w:pPr>
        <w:numPr>
          <w:ilvl w:val="0"/>
          <w:numId w:val="9"/>
        </w:numPr>
        <w:spacing w:before="100" w:after="10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о</w:t>
      </w:r>
      <w:r w:rsidR="0065009C">
        <w:rPr>
          <w:rFonts w:ascii="Times New Roman" w:eastAsia="Times New Roman" w:hAnsi="Times New Roman" w:cs="Times New Roman"/>
          <w:sz w:val="28"/>
        </w:rPr>
        <w:t>богащение и активизация словарного запаса.</w:t>
      </w:r>
    </w:p>
    <w:p w:rsidR="00B85263" w:rsidRDefault="0065009C">
      <w:pPr>
        <w:spacing w:after="0" w:line="240" w:lineRule="auto"/>
        <w:jc w:val="both"/>
        <w:rPr>
          <w:rFonts w:ascii="Times New Roman" w:eastAsia="Times New Roman" w:hAnsi="Times New Roman" w:cs="Times New Roman"/>
          <w:color w:val="000000"/>
          <w:sz w:val="28"/>
          <w:u w:val="single"/>
          <w:shd w:val="clear" w:color="auto" w:fill="FFFFFF"/>
        </w:rPr>
      </w:pPr>
      <w:r>
        <w:rPr>
          <w:rFonts w:ascii="Times New Roman" w:eastAsia="Times New Roman" w:hAnsi="Times New Roman" w:cs="Times New Roman"/>
          <w:color w:val="000000"/>
          <w:sz w:val="28"/>
          <w:u w:val="single"/>
          <w:shd w:val="clear" w:color="auto" w:fill="FFFFFF"/>
        </w:rPr>
        <w:t xml:space="preserve">На занятиях планируется: </w:t>
      </w:r>
    </w:p>
    <w:p w:rsidR="00B85263" w:rsidRDefault="0065009C">
      <w:pPr>
        <w:numPr>
          <w:ilvl w:val="0"/>
          <w:numId w:val="10"/>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Формировать знания об окружающем мире, природе, месте человека в природе.</w:t>
      </w:r>
    </w:p>
    <w:p w:rsidR="00B85263" w:rsidRDefault="0065009C">
      <w:pPr>
        <w:numPr>
          <w:ilvl w:val="0"/>
          <w:numId w:val="10"/>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Закреплять ранее полученные знания.</w:t>
      </w:r>
    </w:p>
    <w:p w:rsidR="00B85263" w:rsidRDefault="0065009C">
      <w:pPr>
        <w:numPr>
          <w:ilvl w:val="0"/>
          <w:numId w:val="10"/>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Закреплять знания о сезонных изменениях в природе.</w:t>
      </w:r>
    </w:p>
    <w:p w:rsidR="00B85263" w:rsidRDefault="0065009C">
      <w:pPr>
        <w:numPr>
          <w:ilvl w:val="0"/>
          <w:numId w:val="10"/>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Работа над лексико-грамматической стороной речи.</w:t>
      </w:r>
    </w:p>
    <w:p w:rsidR="00B85263" w:rsidRDefault="0065009C">
      <w:pPr>
        <w:numPr>
          <w:ilvl w:val="0"/>
          <w:numId w:val="10"/>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Уточнение активного и пассивного словарного запаса, пополнение его (введение новых слов);</w:t>
      </w:r>
    </w:p>
    <w:p w:rsidR="00B85263" w:rsidRDefault="0065009C">
      <w:pPr>
        <w:numPr>
          <w:ilvl w:val="0"/>
          <w:numId w:val="10"/>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lastRenderedPageBreak/>
        <w:t>Развитие и совершенствование грамматического оформления речи моделями различных синтаксических конструкций.</w:t>
      </w:r>
    </w:p>
    <w:p w:rsidR="00B85263" w:rsidRDefault="0065009C">
      <w:pPr>
        <w:numPr>
          <w:ilvl w:val="0"/>
          <w:numId w:val="10"/>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Формирование связной речи, навыков связного высказывания.</w:t>
      </w:r>
    </w:p>
    <w:p w:rsidR="00B85263" w:rsidRDefault="0065009C">
      <w:pPr>
        <w:numPr>
          <w:ilvl w:val="0"/>
          <w:numId w:val="10"/>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color w:val="000000"/>
          <w:sz w:val="28"/>
        </w:rPr>
        <w:t>Работа над пониманием прочитанных: слов, предложений, текстов</w:t>
      </w:r>
    </w:p>
    <w:p w:rsidR="00B85263" w:rsidRDefault="0065009C">
      <w:pPr>
        <w:numPr>
          <w:ilvl w:val="0"/>
          <w:numId w:val="10"/>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Работа над техникой чтения. Формирование навыка правильного чтения, расширение возможностей в осознании читаемого материала, овладении различными формами пересказа.</w:t>
      </w:r>
    </w:p>
    <w:p w:rsidR="00B85263" w:rsidRDefault="0065009C">
      <w:pPr>
        <w:numPr>
          <w:ilvl w:val="0"/>
          <w:numId w:val="10"/>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Работа над беглостью и выразительностью чтения (темп, интонация).</w:t>
      </w:r>
    </w:p>
    <w:p w:rsidR="00B85263" w:rsidRDefault="0065009C">
      <w:pPr>
        <w:numPr>
          <w:ilvl w:val="0"/>
          <w:numId w:val="10"/>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Развитие познавательных процессов (мышления, образной, оперативной памяти, слухового и зрительного внимания, а так же способности к концентрации, распределению и переключению внимания)</w:t>
      </w:r>
    </w:p>
    <w:p w:rsidR="00B85263" w:rsidRDefault="0065009C">
      <w:pPr>
        <w:numPr>
          <w:ilvl w:val="0"/>
          <w:numId w:val="10"/>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color w:val="000000"/>
          <w:sz w:val="28"/>
        </w:rPr>
        <w:t>Развитие коммуникативных навыков;</w:t>
      </w:r>
    </w:p>
    <w:p w:rsidR="00B85263" w:rsidRDefault="0065009C">
      <w:pPr>
        <w:numPr>
          <w:ilvl w:val="0"/>
          <w:numId w:val="10"/>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color w:val="000000"/>
          <w:sz w:val="28"/>
        </w:rPr>
        <w:t>Коррекция нарушений чтения;</w:t>
      </w:r>
    </w:p>
    <w:p w:rsidR="00B85263" w:rsidRDefault="0065009C">
      <w:pPr>
        <w:numPr>
          <w:ilvl w:val="0"/>
          <w:numId w:val="10"/>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Ф</w:t>
      </w:r>
      <w:r>
        <w:rPr>
          <w:rFonts w:ascii="Times New Roman" w:eastAsia="Times New Roman" w:hAnsi="Times New Roman" w:cs="Times New Roman"/>
          <w:color w:val="000000"/>
          <w:sz w:val="28"/>
        </w:rPr>
        <w:t>ормирование личностных качеств.</w:t>
      </w:r>
    </w:p>
    <w:p w:rsidR="00B85263" w:rsidRDefault="00B85263">
      <w:pPr>
        <w:spacing w:after="0" w:line="240" w:lineRule="auto"/>
        <w:jc w:val="both"/>
        <w:rPr>
          <w:rFonts w:ascii="Times New Roman" w:eastAsia="Times New Roman" w:hAnsi="Times New Roman" w:cs="Times New Roman"/>
          <w:color w:val="000000"/>
          <w:sz w:val="28"/>
          <w:shd w:val="clear" w:color="auto" w:fill="FFFFFF"/>
        </w:rPr>
      </w:pPr>
    </w:p>
    <w:p w:rsidR="00B85263" w:rsidRDefault="0065009C">
      <w:pPr>
        <w:spacing w:after="0" w:line="240" w:lineRule="auto"/>
        <w:ind w:hanging="142"/>
        <w:jc w:val="both"/>
        <w:rPr>
          <w:rFonts w:ascii="Times New Roman" w:eastAsia="Times New Roman" w:hAnsi="Times New Roman" w:cs="Times New Roman"/>
          <w:color w:val="000000"/>
          <w:sz w:val="28"/>
          <w:u w:val="single"/>
          <w:shd w:val="clear" w:color="auto" w:fill="FFFFFF"/>
        </w:rPr>
      </w:pPr>
      <w:r>
        <w:rPr>
          <w:rFonts w:ascii="Times New Roman" w:eastAsia="Times New Roman" w:hAnsi="Times New Roman" w:cs="Times New Roman"/>
          <w:color w:val="000000"/>
          <w:sz w:val="28"/>
          <w:u w:val="single"/>
          <w:shd w:val="clear" w:color="auto" w:fill="FFFFFF"/>
        </w:rPr>
        <w:t xml:space="preserve">Материально-техническое оснащение кабинета учителя -дефектолога включает: </w:t>
      </w:r>
    </w:p>
    <w:p w:rsidR="00B85263" w:rsidRDefault="0065009C" w:rsidP="00074E0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i/>
          <w:color w:val="000000"/>
          <w:sz w:val="28"/>
          <w:shd w:val="clear" w:color="auto" w:fill="FFFFFF"/>
        </w:rPr>
        <w:t>парты</w:t>
      </w:r>
      <w:r>
        <w:rPr>
          <w:rFonts w:ascii="Times New Roman" w:eastAsia="Times New Roman" w:hAnsi="Times New Roman" w:cs="Times New Roman"/>
          <w:color w:val="000000"/>
          <w:sz w:val="28"/>
          <w:shd w:val="clear" w:color="auto" w:fill="FFFFFF"/>
        </w:rPr>
        <w:t>, в том числе отдельная парта для индивидуальной работы;</w:t>
      </w:r>
    </w:p>
    <w:p w:rsidR="00B85263" w:rsidRDefault="0065009C" w:rsidP="00074E0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доска с набором крепления для картинок, таблиц;</w:t>
      </w:r>
    </w:p>
    <w:p w:rsidR="00B85263" w:rsidRDefault="0065009C" w:rsidP="00074E0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стеллажи для наглядных пособий, предметов;</w:t>
      </w:r>
    </w:p>
    <w:p w:rsidR="00B85263" w:rsidRDefault="0065009C" w:rsidP="00074E0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i/>
          <w:color w:val="000000"/>
          <w:sz w:val="28"/>
          <w:shd w:val="clear" w:color="auto" w:fill="FFFFFF"/>
        </w:rPr>
        <w:t>дидактический материал</w:t>
      </w:r>
      <w:r>
        <w:rPr>
          <w:rFonts w:ascii="Times New Roman" w:eastAsia="Times New Roman" w:hAnsi="Times New Roman" w:cs="Times New Roman"/>
          <w:color w:val="000000"/>
          <w:sz w:val="28"/>
          <w:shd w:val="clear" w:color="auto" w:fill="FFFFFF"/>
        </w:rPr>
        <w:t xml:space="preserve">: наборы игрушек по темам: животные, семья, овощи, фрукты, мебель и </w:t>
      </w:r>
      <w:proofErr w:type="spellStart"/>
      <w:r>
        <w:rPr>
          <w:rFonts w:ascii="Times New Roman" w:eastAsia="Times New Roman" w:hAnsi="Times New Roman" w:cs="Times New Roman"/>
          <w:color w:val="000000"/>
          <w:sz w:val="28"/>
          <w:shd w:val="clear" w:color="auto" w:fill="FFFFFF"/>
        </w:rPr>
        <w:t>др</w:t>
      </w:r>
      <w:proofErr w:type="spellEnd"/>
      <w:r>
        <w:rPr>
          <w:rFonts w:ascii="Times New Roman" w:eastAsia="Times New Roman" w:hAnsi="Times New Roman" w:cs="Times New Roman"/>
          <w:color w:val="000000"/>
          <w:sz w:val="28"/>
          <w:shd w:val="clear" w:color="auto" w:fill="FFFFFF"/>
        </w:rPr>
        <w:t>; плоскостных игрушек; настольный театр; раздаточный материал;</w:t>
      </w:r>
    </w:p>
    <w:p w:rsidR="00B85263" w:rsidRDefault="0065009C" w:rsidP="00074E0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i/>
          <w:color w:val="000000"/>
          <w:sz w:val="28"/>
          <w:shd w:val="clear" w:color="auto" w:fill="FFFFFF"/>
        </w:rPr>
        <w:t>печатный материал</w:t>
      </w:r>
      <w:r>
        <w:rPr>
          <w:rFonts w:ascii="Times New Roman" w:eastAsia="Times New Roman" w:hAnsi="Times New Roman" w:cs="Times New Roman"/>
          <w:color w:val="000000"/>
          <w:sz w:val="28"/>
          <w:shd w:val="clear" w:color="auto" w:fill="FFFFFF"/>
        </w:rPr>
        <w:t xml:space="preserve">: альбомы с демонстрационным материалом для исследования познавательной сферы; для работы над обогащением словарного запаса; для развития мышления, памяти, </w:t>
      </w:r>
      <w:proofErr w:type="gramStart"/>
      <w:r>
        <w:rPr>
          <w:rFonts w:ascii="Times New Roman" w:eastAsia="Times New Roman" w:hAnsi="Times New Roman" w:cs="Times New Roman"/>
          <w:color w:val="000000"/>
          <w:sz w:val="28"/>
          <w:shd w:val="clear" w:color="auto" w:fill="FFFFFF"/>
        </w:rPr>
        <w:t>речи;  картинная</w:t>
      </w:r>
      <w:proofErr w:type="gramEnd"/>
      <w:r>
        <w:rPr>
          <w:rFonts w:ascii="Times New Roman" w:eastAsia="Times New Roman" w:hAnsi="Times New Roman" w:cs="Times New Roman"/>
          <w:color w:val="000000"/>
          <w:sz w:val="28"/>
          <w:shd w:val="clear" w:color="auto" w:fill="FFFFFF"/>
        </w:rPr>
        <w:t xml:space="preserve"> азбука; наборы сюжетных картинок; наборы предметных картинок;  схемы (</w:t>
      </w:r>
      <w:proofErr w:type="spellStart"/>
      <w:r>
        <w:rPr>
          <w:rFonts w:ascii="Times New Roman" w:eastAsia="Times New Roman" w:hAnsi="Times New Roman" w:cs="Times New Roman"/>
          <w:color w:val="000000"/>
          <w:sz w:val="28"/>
          <w:shd w:val="clear" w:color="auto" w:fill="FFFFFF"/>
        </w:rPr>
        <w:t>звуко</w:t>
      </w:r>
      <w:proofErr w:type="spellEnd"/>
      <w:r>
        <w:rPr>
          <w:rFonts w:ascii="Times New Roman" w:eastAsia="Times New Roman" w:hAnsi="Times New Roman" w:cs="Times New Roman"/>
          <w:color w:val="000000"/>
          <w:sz w:val="28"/>
          <w:shd w:val="clear" w:color="auto" w:fill="FFFFFF"/>
        </w:rPr>
        <w:t>-буквенного разбора слов);</w:t>
      </w:r>
    </w:p>
    <w:p w:rsidR="00B85263" w:rsidRDefault="0065009C" w:rsidP="00074E0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настольные игры (лото, кубики, мозаика, шнуровки, и др.) развивающего характера;</w:t>
      </w:r>
    </w:p>
    <w:p w:rsidR="00B85263" w:rsidRDefault="0065009C" w:rsidP="00074E0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технические средства обучения: компьютер с программным обеспечением; аудиозаписи, презентации;  </w:t>
      </w:r>
    </w:p>
    <w:p w:rsidR="00B85263" w:rsidRDefault="0065009C" w:rsidP="00074E04">
      <w:pPr>
        <w:spacing w:after="0" w:line="24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специальные учебники с материалами для чтения учащимся 3 классов; методические и учебные пособия.</w:t>
      </w:r>
    </w:p>
    <w:p w:rsidR="00B85263" w:rsidRDefault="00B85263" w:rsidP="00074E04">
      <w:pPr>
        <w:spacing w:after="0" w:line="240" w:lineRule="auto"/>
        <w:ind w:firstLine="709"/>
        <w:jc w:val="both"/>
        <w:rPr>
          <w:rFonts w:ascii="Times New Roman" w:eastAsia="Times New Roman" w:hAnsi="Times New Roman" w:cs="Times New Roman"/>
          <w:color w:val="000000"/>
          <w:sz w:val="28"/>
          <w:shd w:val="clear" w:color="auto" w:fill="FFFFFF"/>
        </w:rPr>
      </w:pPr>
    </w:p>
    <w:p w:rsidR="00B85263" w:rsidRDefault="00782C5B" w:rsidP="00074E04">
      <w:pPr>
        <w:spacing w:after="0" w:line="240" w:lineRule="auto"/>
        <w:ind w:firstLine="709"/>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Содержание</w:t>
      </w:r>
    </w:p>
    <w:p w:rsidR="004C3DE0" w:rsidRDefault="00782C5B">
      <w:pPr>
        <w:spacing w:after="0" w:line="240" w:lineRule="auto"/>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География</w:t>
      </w:r>
    </w:p>
    <w:p w:rsidR="002F3990" w:rsidRDefault="00782C5B">
      <w:pPr>
        <w:spacing w:after="0" w:line="240" w:lineRule="auto"/>
        <w:ind w:left="142" w:hanging="142"/>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Явления природы. Географические сведения о Хабаровском крае.</w:t>
      </w:r>
    </w:p>
    <w:p w:rsidR="00782C5B" w:rsidRDefault="00782C5B">
      <w:pPr>
        <w:spacing w:after="0" w:line="240" w:lineRule="auto"/>
        <w:ind w:left="142" w:hanging="142"/>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Горизонт, линия горизонта. Ориентирование по местным признакам природы.</w:t>
      </w:r>
    </w:p>
    <w:p w:rsidR="00782C5B" w:rsidRDefault="00782C5B">
      <w:pPr>
        <w:spacing w:after="0" w:line="240" w:lineRule="auto"/>
        <w:ind w:left="142" w:hanging="142"/>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Вода в природе. Реки Хабаровского края.</w:t>
      </w:r>
    </w:p>
    <w:p w:rsidR="00D35799" w:rsidRDefault="00D35799">
      <w:pPr>
        <w:spacing w:after="0" w:line="240" w:lineRule="auto"/>
        <w:ind w:left="142" w:hanging="142"/>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Земной шар. Планеты. Глобус. Океаны и материки на карте полушарий. Значение Солнца для жизни на </w:t>
      </w:r>
      <w:proofErr w:type="gramStart"/>
      <w:r>
        <w:rPr>
          <w:rFonts w:ascii="Times New Roman" w:eastAsia="Times New Roman" w:hAnsi="Times New Roman" w:cs="Times New Roman"/>
          <w:color w:val="000000"/>
          <w:sz w:val="28"/>
          <w:shd w:val="clear" w:color="auto" w:fill="FFFFFF"/>
        </w:rPr>
        <w:t>Земле</w:t>
      </w:r>
      <w:r w:rsidR="005E20D5">
        <w:rPr>
          <w:rFonts w:ascii="Times New Roman" w:eastAsia="Times New Roman" w:hAnsi="Times New Roman" w:cs="Times New Roman"/>
          <w:color w:val="000000"/>
          <w:sz w:val="28"/>
          <w:shd w:val="clear" w:color="auto" w:fill="FFFFFF"/>
        </w:rPr>
        <w:t xml:space="preserve"> </w:t>
      </w:r>
      <w:r>
        <w:rPr>
          <w:rFonts w:ascii="Times New Roman" w:eastAsia="Times New Roman" w:hAnsi="Times New Roman" w:cs="Times New Roman"/>
          <w:color w:val="000000"/>
          <w:sz w:val="28"/>
          <w:shd w:val="clear" w:color="auto" w:fill="FFFFFF"/>
        </w:rPr>
        <w:t>.</w:t>
      </w:r>
      <w:r w:rsidR="005E20D5">
        <w:rPr>
          <w:rFonts w:ascii="Times New Roman" w:eastAsia="Times New Roman" w:hAnsi="Times New Roman" w:cs="Times New Roman"/>
          <w:color w:val="000000"/>
          <w:sz w:val="28"/>
          <w:shd w:val="clear" w:color="auto" w:fill="FFFFFF"/>
        </w:rPr>
        <w:t>Географическое</w:t>
      </w:r>
      <w:proofErr w:type="gramEnd"/>
      <w:r w:rsidR="005E20D5">
        <w:rPr>
          <w:rFonts w:ascii="Times New Roman" w:eastAsia="Times New Roman" w:hAnsi="Times New Roman" w:cs="Times New Roman"/>
          <w:color w:val="000000"/>
          <w:sz w:val="28"/>
          <w:shd w:val="clear" w:color="auto" w:fill="FFFFFF"/>
        </w:rPr>
        <w:t xml:space="preserve"> положение России. Реки России. Хабаровский край.</w:t>
      </w:r>
    </w:p>
    <w:p w:rsidR="005E20D5" w:rsidRDefault="005E20D5">
      <w:pPr>
        <w:spacing w:after="0" w:line="240" w:lineRule="auto"/>
        <w:ind w:left="142" w:hanging="142"/>
        <w:jc w:val="both"/>
        <w:rPr>
          <w:rFonts w:ascii="Times New Roman" w:eastAsia="Times New Roman" w:hAnsi="Times New Roman" w:cs="Times New Roman"/>
          <w:b/>
          <w:color w:val="000000"/>
          <w:sz w:val="28"/>
          <w:shd w:val="clear" w:color="auto" w:fill="FFFFFF"/>
        </w:rPr>
      </w:pPr>
      <w:r w:rsidRPr="005E20D5">
        <w:rPr>
          <w:rFonts w:ascii="Times New Roman" w:eastAsia="Times New Roman" w:hAnsi="Times New Roman" w:cs="Times New Roman"/>
          <w:b/>
          <w:color w:val="000000"/>
          <w:sz w:val="28"/>
          <w:shd w:val="clear" w:color="auto" w:fill="FFFFFF"/>
        </w:rPr>
        <w:t>Биология.</w:t>
      </w:r>
    </w:p>
    <w:p w:rsidR="005E20D5" w:rsidRPr="005E20D5" w:rsidRDefault="005E20D5">
      <w:pPr>
        <w:spacing w:after="0" w:line="240" w:lineRule="auto"/>
        <w:ind w:left="142" w:hanging="142"/>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Природа. Вода. Воздух. Полезные ископаемые. Почва.</w:t>
      </w:r>
    </w:p>
    <w:p w:rsidR="00B85263" w:rsidRDefault="00B85263">
      <w:pPr>
        <w:spacing w:after="0" w:line="240" w:lineRule="auto"/>
        <w:jc w:val="center"/>
        <w:rPr>
          <w:rFonts w:ascii="Times New Roman" w:eastAsia="Times New Roman" w:hAnsi="Times New Roman" w:cs="Times New Roman"/>
          <w:b/>
          <w:color w:val="000000"/>
          <w:sz w:val="28"/>
          <w:shd w:val="clear" w:color="auto" w:fill="FFFFFF"/>
        </w:rPr>
      </w:pPr>
    </w:p>
    <w:p w:rsidR="00B85263" w:rsidRPr="005E20D5" w:rsidRDefault="00B85263">
      <w:pPr>
        <w:spacing w:after="0" w:line="240" w:lineRule="auto"/>
        <w:jc w:val="both"/>
        <w:rPr>
          <w:rFonts w:ascii="Times New Roman" w:eastAsia="Times New Roman" w:hAnsi="Times New Roman" w:cs="Times New Roman"/>
          <w:sz w:val="28"/>
          <w:shd w:val="clear" w:color="auto" w:fill="FFFFFF"/>
        </w:rPr>
      </w:pPr>
    </w:p>
    <w:p w:rsidR="00B85263" w:rsidRPr="006E4136" w:rsidRDefault="006E4136" w:rsidP="006E4136">
      <w:pPr>
        <w:keepNext/>
        <w:keepLines/>
        <w:spacing w:after="343" w:line="400" w:lineRule="auto"/>
        <w:ind w:right="600"/>
        <w:jc w:val="center"/>
        <w:rPr>
          <w:rFonts w:ascii="Times New Roman" w:eastAsia="Times New Roman" w:hAnsi="Times New Roman" w:cs="Times New Roman"/>
          <w:b/>
          <w:sz w:val="40"/>
        </w:rPr>
      </w:pPr>
      <w:r>
        <w:rPr>
          <w:rFonts w:ascii="Times New Roman" w:eastAsia="Times New Roman" w:hAnsi="Times New Roman" w:cs="Times New Roman"/>
          <w:b/>
          <w:color w:val="000000"/>
          <w:sz w:val="40"/>
          <w:shd w:val="clear" w:color="auto" w:fill="FFFFFF"/>
        </w:rPr>
        <w:t>ТЕМАТИЧЕСКОЕ ПЛАНИРОВАНИЕ</w:t>
      </w:r>
      <w:r w:rsidR="0065009C">
        <w:rPr>
          <w:rFonts w:ascii="Times New Roman" w:eastAsia="Times New Roman" w:hAnsi="Times New Roman" w:cs="Times New Roman"/>
          <w:sz w:val="28"/>
        </w:rPr>
        <w:t xml:space="preserve">        </w:t>
      </w:r>
    </w:p>
    <w:p w:rsidR="00B85263" w:rsidRDefault="00B85263" w:rsidP="006E4136">
      <w:pPr>
        <w:spacing w:after="0" w:line="240" w:lineRule="auto"/>
        <w:jc w:val="both"/>
        <w:rPr>
          <w:rFonts w:ascii="Times New Roman" w:eastAsia="Times New Roman" w:hAnsi="Times New Roman" w:cs="Times New Roman"/>
          <w:color w:val="000000"/>
          <w:sz w:val="28"/>
          <w:shd w:val="clear" w:color="auto" w:fill="FFFFFF"/>
        </w:rPr>
      </w:pPr>
    </w:p>
    <w:tbl>
      <w:tblPr>
        <w:tblW w:w="0" w:type="auto"/>
        <w:tblInd w:w="108" w:type="dxa"/>
        <w:tblCellMar>
          <w:left w:w="10" w:type="dxa"/>
          <w:right w:w="10" w:type="dxa"/>
        </w:tblCellMar>
        <w:tblLook w:val="04A0" w:firstRow="1" w:lastRow="0" w:firstColumn="1" w:lastColumn="0" w:noHBand="0" w:noVBand="1"/>
      </w:tblPr>
      <w:tblGrid>
        <w:gridCol w:w="817"/>
        <w:gridCol w:w="4251"/>
        <w:gridCol w:w="1277"/>
      </w:tblGrid>
      <w:tr w:rsidR="006E4136">
        <w:trPr>
          <w:trHeight w:val="269"/>
        </w:trPr>
        <w:tc>
          <w:tcPr>
            <w:tcW w:w="8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center"/>
            </w:pPr>
            <w:r>
              <w:rPr>
                <w:rFonts w:ascii="Times New Roman" w:eastAsia="Times New Roman" w:hAnsi="Times New Roman" w:cs="Times New Roman"/>
                <w:color w:val="000000"/>
                <w:sz w:val="28"/>
              </w:rPr>
              <w:t>№</w:t>
            </w:r>
          </w:p>
        </w:tc>
        <w:tc>
          <w:tcPr>
            <w:tcW w:w="42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center"/>
            </w:pPr>
            <w:r>
              <w:rPr>
                <w:rFonts w:ascii="Times New Roman" w:eastAsia="Times New Roman" w:hAnsi="Times New Roman" w:cs="Times New Roman"/>
                <w:color w:val="000000"/>
                <w:sz w:val="28"/>
              </w:rPr>
              <w:t>Тема занятия</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center"/>
            </w:pPr>
            <w:r>
              <w:rPr>
                <w:rFonts w:ascii="Times New Roman" w:eastAsia="Times New Roman" w:hAnsi="Times New Roman" w:cs="Times New Roman"/>
                <w:color w:val="000000"/>
                <w:sz w:val="28"/>
              </w:rPr>
              <w:t>Кол-во часов</w:t>
            </w:r>
          </w:p>
        </w:tc>
      </w:tr>
      <w:tr w:rsidR="006E4136">
        <w:trPr>
          <w:trHeight w:val="509"/>
        </w:trPr>
        <w:tc>
          <w:tcPr>
            <w:tcW w:w="8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rPr>
                <w:rFonts w:ascii="Calibri" w:eastAsia="Calibri" w:hAnsi="Calibri" w:cs="Calibri"/>
              </w:rPr>
            </w:pPr>
          </w:p>
        </w:tc>
        <w:tc>
          <w:tcPr>
            <w:tcW w:w="42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rPr>
                <w:rFonts w:ascii="Calibri" w:eastAsia="Calibri" w:hAnsi="Calibri" w:cs="Calibri"/>
              </w:rPr>
            </w:pPr>
          </w:p>
        </w:tc>
        <w:tc>
          <w:tcPr>
            <w:tcW w:w="12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rPr>
                <w:rFonts w:ascii="Calibri" w:eastAsia="Calibri" w:hAnsi="Calibri" w:cs="Calibri"/>
              </w:rPr>
            </w:pP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1</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sidRPr="002B6DA0">
              <w:rPr>
                <w:rFonts w:ascii="Times New Roman" w:hAnsi="Times New Roman" w:cs="Times New Roman"/>
                <w:sz w:val="28"/>
                <w:szCs w:val="28"/>
              </w:rPr>
              <w:t xml:space="preserve"> Мир, в котором мы живем. «Посмотри вокруг»</w:t>
            </w:r>
            <w:r>
              <w:rPr>
                <w:rFonts w:ascii="Times New Roman" w:hAnsi="Times New Roman" w:cs="Times New Roman"/>
                <w:sz w:val="28"/>
                <w:szCs w:val="28"/>
              </w:rPr>
              <w:t xml:space="preserve"> (составление рассказа)</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2</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sidRPr="002B6DA0">
              <w:rPr>
                <w:rFonts w:ascii="Times New Roman" w:eastAsia="Calibri" w:hAnsi="Times New Roman" w:cs="Times New Roman"/>
                <w:sz w:val="28"/>
                <w:szCs w:val="28"/>
              </w:rPr>
              <w:t>Мир, в котором мы живем. Наша школа.</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3</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Явления природы</w:t>
            </w:r>
            <w:r w:rsidRPr="002B6DA0">
              <w:rPr>
                <w:rFonts w:ascii="Times New Roman" w:eastAsia="Calibri" w:hAnsi="Times New Roman" w:cs="Times New Roman"/>
                <w:sz w:val="28"/>
                <w:szCs w:val="28"/>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4</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sidRPr="002B6DA0">
              <w:rPr>
                <w:rFonts w:ascii="Times New Roman" w:eastAsia="Calibri" w:hAnsi="Times New Roman" w:cs="Times New Roman"/>
                <w:sz w:val="28"/>
                <w:szCs w:val="28"/>
              </w:rPr>
              <w:t>Погода. Осадки (дождь, снег, град, роса и иней)</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5</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rsidP="00B24B83">
            <w:pPr>
              <w:spacing w:after="0" w:line="240" w:lineRule="auto"/>
              <w:jc w:val="both"/>
              <w:rPr>
                <w:rFonts w:ascii="Times New Roman" w:eastAsia="Calibri" w:hAnsi="Times New Roman" w:cs="Times New Roman"/>
                <w:sz w:val="28"/>
                <w:szCs w:val="28"/>
              </w:rPr>
            </w:pPr>
            <w:r w:rsidRPr="002B6DA0">
              <w:rPr>
                <w:rFonts w:ascii="Times New Roman" w:eastAsia="Calibri" w:hAnsi="Times New Roman" w:cs="Times New Roman"/>
                <w:sz w:val="28"/>
                <w:szCs w:val="28"/>
              </w:rPr>
              <w:t>Времена года. Осень. Человек и осень.</w:t>
            </w:r>
            <w:r>
              <w:rPr>
                <w:rFonts w:ascii="Times New Roman" w:eastAsia="Calibri" w:hAnsi="Times New Roman" w:cs="Times New Roman"/>
                <w:sz w:val="28"/>
                <w:szCs w:val="28"/>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2</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6</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Горизонт. Ориентирование по местным признакам природы.</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7</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sidRPr="002B6DA0">
              <w:rPr>
                <w:rFonts w:ascii="Times New Roman" w:eastAsia="Calibri" w:hAnsi="Times New Roman" w:cs="Times New Roman"/>
                <w:sz w:val="28"/>
                <w:szCs w:val="28"/>
              </w:rPr>
              <w:t>Рассказ по картине.</w:t>
            </w:r>
            <w:r>
              <w:rPr>
                <w:rFonts w:ascii="Times New Roman" w:eastAsia="Calibri" w:hAnsi="Times New Roman" w:cs="Times New Roman"/>
                <w:sz w:val="28"/>
                <w:szCs w:val="28"/>
              </w:rPr>
              <w:t xml:space="preserve"> «Расскажи, какое время года».</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8</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Города и люди. Россия. Москва. Другие города нашей Родины.</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2</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9</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Разнообразие поверхности земли. Рельеф.</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10</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Вода и ее свойства. Значение и охрана воды.</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11</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План класса.</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12</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Планеты. Глобус.</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13</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Освоение космоса.</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14</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rsidP="00AB0A7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Океаны и материки на карте полушарий </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15</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rsidP="00AB0A7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Географическое положение России на карте.</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16</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Хабаровский край на карте России.</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17</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Реки России. Река Амур.</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18</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Живая и неживая природа.</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19</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Домашние животные. Составление рассказа о своем питомце.</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p>
          <w:p w:rsidR="006E4136" w:rsidRDefault="006E4136">
            <w:pPr>
              <w:spacing w:after="0" w:line="240" w:lineRule="auto"/>
              <w:jc w:val="both"/>
              <w:rPr>
                <w:rFonts w:ascii="Calibri" w:eastAsia="Calibri" w:hAnsi="Calibri" w:cs="Calibri"/>
              </w:rPr>
            </w:pPr>
            <w:r>
              <w:rPr>
                <w:rFonts w:ascii="Calibri" w:eastAsia="Calibri" w:hAnsi="Calibri" w:cs="Calibri"/>
              </w:rPr>
              <w:t xml:space="preserve">        2</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20</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Три состояния воды. Переход воды из одного состояния в другое.</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w:t>
            </w:r>
          </w:p>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p w:rsidR="006E4136" w:rsidRDefault="006E4136">
            <w:pPr>
              <w:spacing w:after="0" w:line="240" w:lineRule="auto"/>
              <w:jc w:val="both"/>
              <w:rPr>
                <w:rFonts w:ascii="Calibri" w:eastAsia="Calibri" w:hAnsi="Calibri" w:cs="Calibri"/>
              </w:rPr>
            </w:pP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21</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Воздух вокруг нас. Состав воздуха.</w:t>
            </w:r>
          </w:p>
          <w:p w:rsidR="006E4136" w:rsidRPr="002B6DA0" w:rsidRDefault="006E4136">
            <w:pPr>
              <w:spacing w:after="0" w:line="240" w:lineRule="auto"/>
              <w:jc w:val="both"/>
              <w:rPr>
                <w:rFonts w:ascii="Times New Roman" w:eastAsia="Calibri" w:hAnsi="Times New Roman" w:cs="Times New Roman"/>
                <w:sz w:val="28"/>
                <w:szCs w:val="28"/>
              </w:rPr>
            </w:pP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lastRenderedPageBreak/>
              <w:t>22</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Значение воздуха.</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23</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Как мы дышим? Как из организма удаляются ненужные и вредные вещества?</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24</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Полезные ископаемые</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25</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Природу надо беречь. Земля-наш  дом.</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p>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26</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Полезные ископаемые Хабаровского края.</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p>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27</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rsidP="00147AE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Охрана природы и экология. Человек – часть природы. Игр. упражнение «Внимательный художник»</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2</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28</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Викторина «Человек и природа»</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w:t>
            </w:r>
          </w:p>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29</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Игровые упражнения по теме «Человек и природа»</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p>
          <w:p w:rsidR="006E4136" w:rsidRDefault="006E4136">
            <w:pPr>
              <w:spacing w:after="0" w:line="240" w:lineRule="auto"/>
              <w:jc w:val="both"/>
              <w:rPr>
                <w:rFonts w:ascii="Calibri" w:eastAsia="Calibri" w:hAnsi="Calibri" w:cs="Calibri"/>
              </w:rPr>
            </w:pPr>
          </w:p>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r w:rsidR="006E4136" w:rsidTr="00F355BB">
        <w:trPr>
          <w:trHeight w:val="130"/>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30</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Pr="002B6DA0" w:rsidRDefault="006E413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Закрепление пройденного материала.</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E4136" w:rsidRDefault="006E4136">
            <w:pPr>
              <w:spacing w:after="0" w:line="240" w:lineRule="auto"/>
              <w:jc w:val="both"/>
              <w:rPr>
                <w:rFonts w:ascii="Calibri" w:eastAsia="Calibri" w:hAnsi="Calibri" w:cs="Calibri"/>
              </w:rPr>
            </w:pPr>
            <w:r>
              <w:rPr>
                <w:rFonts w:ascii="Calibri" w:eastAsia="Calibri" w:hAnsi="Calibri" w:cs="Calibri"/>
              </w:rPr>
              <w:t xml:space="preserve">        1</w:t>
            </w:r>
          </w:p>
        </w:tc>
      </w:tr>
    </w:tbl>
    <w:p w:rsidR="00B85263" w:rsidRPr="00B837E1" w:rsidRDefault="00B85263">
      <w:pPr>
        <w:spacing w:after="0" w:line="240" w:lineRule="auto"/>
        <w:ind w:hanging="142"/>
        <w:jc w:val="both"/>
        <w:rPr>
          <w:rFonts w:ascii="Times New Roman" w:eastAsia="Times New Roman" w:hAnsi="Times New Roman" w:cs="Times New Roman"/>
          <w:color w:val="000000"/>
          <w:sz w:val="28"/>
          <w:szCs w:val="28"/>
          <w:shd w:val="clear" w:color="auto" w:fill="FFFFFF"/>
        </w:rPr>
      </w:pPr>
    </w:p>
    <w:p w:rsidR="00B85263" w:rsidRDefault="00B85263">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891305" w:rsidRDefault="00891305">
      <w:pPr>
        <w:spacing w:after="0" w:line="240" w:lineRule="auto"/>
        <w:ind w:hanging="142"/>
        <w:jc w:val="both"/>
        <w:rPr>
          <w:rFonts w:ascii="Times New Roman" w:eastAsia="Times New Roman" w:hAnsi="Times New Roman" w:cs="Times New Roman"/>
          <w:color w:val="000000"/>
          <w:sz w:val="28"/>
          <w:shd w:val="clear" w:color="auto" w:fill="FFFFFF"/>
        </w:rPr>
      </w:pPr>
    </w:p>
    <w:p w:rsidR="00B85263" w:rsidRDefault="00B85263">
      <w:pPr>
        <w:spacing w:after="0" w:line="240" w:lineRule="auto"/>
        <w:ind w:hanging="142"/>
        <w:jc w:val="both"/>
        <w:rPr>
          <w:rFonts w:ascii="Times New Roman" w:eastAsia="Times New Roman" w:hAnsi="Times New Roman" w:cs="Times New Roman"/>
          <w:color w:val="000000"/>
          <w:sz w:val="28"/>
          <w:shd w:val="clear" w:color="auto" w:fill="FFFFFF"/>
        </w:rPr>
      </w:pPr>
    </w:p>
    <w:tbl>
      <w:tblPr>
        <w:tblW w:w="0" w:type="auto"/>
        <w:tblInd w:w="108" w:type="dxa"/>
        <w:tblCellMar>
          <w:left w:w="10" w:type="dxa"/>
          <w:right w:w="10" w:type="dxa"/>
        </w:tblCellMar>
        <w:tblLook w:val="04A0" w:firstRow="1" w:lastRow="0" w:firstColumn="1" w:lastColumn="0" w:noHBand="0" w:noVBand="1"/>
      </w:tblPr>
      <w:tblGrid>
        <w:gridCol w:w="5811"/>
        <w:gridCol w:w="4786"/>
      </w:tblGrid>
      <w:tr w:rsidR="00B85263">
        <w:trPr>
          <w:trHeight w:val="1"/>
        </w:trPr>
        <w:tc>
          <w:tcPr>
            <w:tcW w:w="5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63" w:rsidRDefault="0065009C">
            <w:pPr>
              <w:spacing w:after="0"/>
              <w:rPr>
                <w:rFonts w:ascii="Times New Roman" w:eastAsia="Times New Roman" w:hAnsi="Times New Roman" w:cs="Times New Roman"/>
                <w:sz w:val="28"/>
              </w:rPr>
            </w:pPr>
            <w:r>
              <w:rPr>
                <w:rFonts w:ascii="Times New Roman" w:eastAsia="Times New Roman" w:hAnsi="Times New Roman" w:cs="Times New Roman"/>
                <w:sz w:val="28"/>
              </w:rPr>
              <w:t>Согласовано</w:t>
            </w:r>
          </w:p>
          <w:p w:rsidR="00B85263" w:rsidRDefault="0065009C">
            <w:pPr>
              <w:spacing w:after="0"/>
              <w:rPr>
                <w:rFonts w:ascii="Times New Roman" w:eastAsia="Times New Roman" w:hAnsi="Times New Roman" w:cs="Times New Roman"/>
                <w:sz w:val="24"/>
              </w:rPr>
            </w:pPr>
            <w:r>
              <w:rPr>
                <w:rFonts w:ascii="Times New Roman" w:eastAsia="Times New Roman" w:hAnsi="Times New Roman" w:cs="Times New Roman"/>
                <w:sz w:val="24"/>
              </w:rPr>
              <w:t>Протокол заседания</w:t>
            </w:r>
          </w:p>
          <w:p w:rsidR="00B85263" w:rsidRDefault="0065009C">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методического объединения </w:t>
            </w:r>
          </w:p>
          <w:p w:rsidR="00B85263" w:rsidRDefault="0065009C">
            <w:pPr>
              <w:spacing w:after="0"/>
              <w:rPr>
                <w:rFonts w:ascii="Times New Roman" w:eastAsia="Times New Roman" w:hAnsi="Times New Roman" w:cs="Times New Roman"/>
                <w:sz w:val="24"/>
              </w:rPr>
            </w:pPr>
            <w:r>
              <w:rPr>
                <w:rFonts w:ascii="Times New Roman" w:eastAsia="Times New Roman" w:hAnsi="Times New Roman" w:cs="Times New Roman"/>
                <w:sz w:val="24"/>
              </w:rPr>
              <w:t>ОО</w:t>
            </w:r>
          </w:p>
          <w:p w:rsidR="00B85263" w:rsidRDefault="0065009C">
            <w:pPr>
              <w:spacing w:after="0"/>
              <w:rPr>
                <w:rFonts w:ascii="Times New Roman" w:eastAsia="Times New Roman" w:hAnsi="Times New Roman" w:cs="Times New Roman"/>
                <w:sz w:val="24"/>
              </w:rPr>
            </w:pPr>
            <w:r>
              <w:rPr>
                <w:rFonts w:ascii="Times New Roman" w:eastAsia="Times New Roman" w:hAnsi="Times New Roman" w:cs="Times New Roman"/>
                <w:sz w:val="24"/>
              </w:rPr>
              <w:t>от «____» ________ 2018 года  №____</w:t>
            </w:r>
          </w:p>
          <w:p w:rsidR="00B85263" w:rsidRDefault="0065009C">
            <w:pPr>
              <w:spacing w:after="0"/>
              <w:rPr>
                <w:rFonts w:ascii="Times New Roman" w:eastAsia="Times New Roman" w:hAnsi="Times New Roman" w:cs="Times New Roman"/>
                <w:sz w:val="24"/>
              </w:rPr>
            </w:pPr>
            <w:r>
              <w:rPr>
                <w:rFonts w:ascii="Times New Roman" w:eastAsia="Times New Roman" w:hAnsi="Times New Roman" w:cs="Times New Roman"/>
              </w:rPr>
              <w:t>___________                    __________________________</w:t>
            </w:r>
          </w:p>
          <w:p w:rsidR="00B85263" w:rsidRDefault="0065009C">
            <w:pPr>
              <w:spacing w:after="0"/>
            </w:pPr>
            <w:r>
              <w:rPr>
                <w:rFonts w:ascii="Times New Roman" w:eastAsia="Times New Roman" w:hAnsi="Times New Roman" w:cs="Times New Roman"/>
                <w:sz w:val="16"/>
              </w:rPr>
              <w:t>подпись руководителя МО                      Ф.И.О.</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63" w:rsidRDefault="0065009C">
            <w:pPr>
              <w:spacing w:after="0"/>
              <w:rPr>
                <w:rFonts w:ascii="Times New Roman" w:eastAsia="Times New Roman" w:hAnsi="Times New Roman" w:cs="Times New Roman"/>
                <w:sz w:val="28"/>
              </w:rPr>
            </w:pPr>
            <w:r>
              <w:rPr>
                <w:rFonts w:ascii="Times New Roman" w:eastAsia="Times New Roman" w:hAnsi="Times New Roman" w:cs="Times New Roman"/>
                <w:sz w:val="28"/>
              </w:rPr>
              <w:t>Согласовано</w:t>
            </w:r>
          </w:p>
          <w:p w:rsidR="00B85263" w:rsidRDefault="0065009C">
            <w:pPr>
              <w:spacing w:after="0"/>
              <w:rPr>
                <w:rFonts w:ascii="Times New Roman" w:eastAsia="Times New Roman" w:hAnsi="Times New Roman" w:cs="Times New Roman"/>
                <w:sz w:val="24"/>
              </w:rPr>
            </w:pPr>
            <w:r>
              <w:rPr>
                <w:rFonts w:ascii="Times New Roman" w:eastAsia="Times New Roman" w:hAnsi="Times New Roman" w:cs="Times New Roman"/>
                <w:sz w:val="24"/>
              </w:rPr>
              <w:t>Заместитель директора по УВР</w:t>
            </w:r>
          </w:p>
          <w:p w:rsidR="00B85263" w:rsidRDefault="0065009C">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____________  О.В.Зуева </w:t>
            </w:r>
          </w:p>
          <w:p w:rsidR="00B85263" w:rsidRDefault="0065009C">
            <w:pPr>
              <w:spacing w:after="0"/>
            </w:pPr>
            <w:r>
              <w:rPr>
                <w:rFonts w:ascii="Times New Roman" w:eastAsia="Times New Roman" w:hAnsi="Times New Roman" w:cs="Times New Roman"/>
                <w:sz w:val="24"/>
              </w:rPr>
              <w:t>«_____»____________ 2018 года</w:t>
            </w:r>
          </w:p>
        </w:tc>
      </w:tr>
    </w:tbl>
    <w:p w:rsidR="00B85263" w:rsidRDefault="00B85263">
      <w:pPr>
        <w:spacing w:after="0" w:line="240" w:lineRule="auto"/>
        <w:ind w:hanging="142"/>
        <w:jc w:val="both"/>
        <w:rPr>
          <w:rFonts w:ascii="Times New Roman" w:eastAsia="Times New Roman" w:hAnsi="Times New Roman" w:cs="Times New Roman"/>
          <w:color w:val="000000"/>
          <w:sz w:val="28"/>
          <w:shd w:val="clear" w:color="auto" w:fill="FFFFFF"/>
        </w:rPr>
      </w:pPr>
    </w:p>
    <w:p w:rsidR="00B85263" w:rsidRDefault="00B85263">
      <w:pPr>
        <w:spacing w:after="0" w:line="240" w:lineRule="auto"/>
        <w:ind w:hanging="142"/>
        <w:jc w:val="both"/>
        <w:rPr>
          <w:rFonts w:ascii="Times New Roman" w:eastAsia="Times New Roman" w:hAnsi="Times New Roman" w:cs="Times New Roman"/>
          <w:color w:val="000000"/>
          <w:sz w:val="28"/>
          <w:shd w:val="clear" w:color="auto" w:fill="FFFFFF"/>
        </w:rPr>
      </w:pPr>
    </w:p>
    <w:p w:rsidR="00B85263" w:rsidRDefault="00B85263">
      <w:pPr>
        <w:spacing w:after="0" w:line="240" w:lineRule="auto"/>
        <w:ind w:hanging="142"/>
        <w:jc w:val="both"/>
        <w:rPr>
          <w:rFonts w:ascii="Times New Roman" w:eastAsia="Times New Roman" w:hAnsi="Times New Roman" w:cs="Times New Roman"/>
          <w:color w:val="000000"/>
          <w:sz w:val="28"/>
          <w:shd w:val="clear" w:color="auto" w:fill="FFFFFF"/>
        </w:rPr>
      </w:pPr>
    </w:p>
    <w:p w:rsidR="00B85263" w:rsidRDefault="00B85263">
      <w:pPr>
        <w:spacing w:after="0" w:line="240" w:lineRule="auto"/>
        <w:ind w:hanging="142"/>
        <w:jc w:val="both"/>
        <w:rPr>
          <w:rFonts w:ascii="Times New Roman" w:eastAsia="Times New Roman" w:hAnsi="Times New Roman" w:cs="Times New Roman"/>
          <w:color w:val="000000"/>
          <w:sz w:val="28"/>
          <w:shd w:val="clear" w:color="auto" w:fill="FFFFFF"/>
        </w:rPr>
      </w:pPr>
    </w:p>
    <w:p w:rsidR="00B85263" w:rsidRDefault="00B85263">
      <w:pPr>
        <w:spacing w:after="0" w:line="240" w:lineRule="auto"/>
        <w:ind w:hanging="142"/>
        <w:jc w:val="both"/>
        <w:rPr>
          <w:rFonts w:ascii="Times New Roman" w:eastAsia="Times New Roman" w:hAnsi="Times New Roman" w:cs="Times New Roman"/>
          <w:color w:val="000000"/>
          <w:sz w:val="28"/>
          <w:shd w:val="clear" w:color="auto" w:fill="FFFFFF"/>
        </w:rPr>
      </w:pPr>
    </w:p>
    <w:p w:rsidR="00B85263" w:rsidRDefault="00B85263">
      <w:pPr>
        <w:spacing w:after="0" w:line="240" w:lineRule="auto"/>
        <w:ind w:hanging="142"/>
        <w:jc w:val="both"/>
        <w:rPr>
          <w:rFonts w:ascii="Times New Roman" w:eastAsia="Times New Roman" w:hAnsi="Times New Roman" w:cs="Times New Roman"/>
          <w:color w:val="000000"/>
          <w:sz w:val="28"/>
          <w:shd w:val="clear" w:color="auto" w:fill="FFFFFF"/>
        </w:rPr>
      </w:pPr>
    </w:p>
    <w:p w:rsidR="00B85263" w:rsidRDefault="00B85263">
      <w:pPr>
        <w:spacing w:after="0"/>
        <w:jc w:val="both"/>
        <w:rPr>
          <w:rFonts w:ascii="Times New Roman" w:eastAsia="Times New Roman" w:hAnsi="Times New Roman" w:cs="Times New Roman"/>
          <w:color w:val="000000"/>
          <w:sz w:val="28"/>
        </w:rPr>
      </w:pPr>
    </w:p>
    <w:p w:rsidR="00B85263" w:rsidRDefault="00B85263">
      <w:pPr>
        <w:spacing w:after="0"/>
        <w:jc w:val="both"/>
        <w:rPr>
          <w:rFonts w:ascii="Times New Roman" w:eastAsia="Times New Roman" w:hAnsi="Times New Roman" w:cs="Times New Roman"/>
          <w:color w:val="000000"/>
          <w:sz w:val="24"/>
        </w:rPr>
      </w:pPr>
    </w:p>
    <w:p w:rsidR="00B85263" w:rsidRDefault="00B85263">
      <w:pPr>
        <w:spacing w:after="0" w:line="240" w:lineRule="auto"/>
        <w:rPr>
          <w:rFonts w:ascii="Times New Roman" w:eastAsia="Times New Roman" w:hAnsi="Times New Roman" w:cs="Times New Roman"/>
          <w:sz w:val="24"/>
        </w:rPr>
      </w:pPr>
    </w:p>
    <w:sectPr w:rsidR="00B85263" w:rsidSect="005E6FD2">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B3EA1"/>
    <w:multiLevelType w:val="multilevel"/>
    <w:tmpl w:val="CE3EB9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DE44E0"/>
    <w:multiLevelType w:val="multilevel"/>
    <w:tmpl w:val="22CA1C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02280F"/>
    <w:multiLevelType w:val="multilevel"/>
    <w:tmpl w:val="24E6EA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C04D5D"/>
    <w:multiLevelType w:val="hybridMultilevel"/>
    <w:tmpl w:val="3E54ACD0"/>
    <w:lvl w:ilvl="0" w:tplc="57582D28">
      <w:numFmt w:val="bullet"/>
      <w:lvlText w:val="-"/>
      <w:lvlJc w:val="left"/>
      <w:pPr>
        <w:ind w:left="1117" w:hanging="360"/>
      </w:pPr>
      <w:rPr>
        <w:rFonts w:ascii="Times New Roman" w:hAnsi="Times New Roman" w:cs="Times New Roman"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 w15:restartNumberingAfterBreak="0">
    <w:nsid w:val="2D7779A1"/>
    <w:multiLevelType w:val="hybridMultilevel"/>
    <w:tmpl w:val="CBF29448"/>
    <w:lvl w:ilvl="0" w:tplc="57582D28">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3FA30BA4"/>
    <w:multiLevelType w:val="multilevel"/>
    <w:tmpl w:val="73D8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CEA62E1"/>
    <w:multiLevelType w:val="multilevel"/>
    <w:tmpl w:val="2522F7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1F45744"/>
    <w:multiLevelType w:val="multilevel"/>
    <w:tmpl w:val="483EFF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28D78BE"/>
    <w:multiLevelType w:val="multilevel"/>
    <w:tmpl w:val="B12442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45C57F5"/>
    <w:multiLevelType w:val="multilevel"/>
    <w:tmpl w:val="350EA6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E045E43"/>
    <w:multiLevelType w:val="multilevel"/>
    <w:tmpl w:val="0BAAF5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99D54B0"/>
    <w:multiLevelType w:val="hybridMultilevel"/>
    <w:tmpl w:val="4FF82BF0"/>
    <w:lvl w:ilvl="0" w:tplc="57582D28">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7A4A3C1D"/>
    <w:multiLevelType w:val="multilevel"/>
    <w:tmpl w:val="B11E5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0"/>
  </w:num>
  <w:num w:numId="3">
    <w:abstractNumId w:val="2"/>
  </w:num>
  <w:num w:numId="4">
    <w:abstractNumId w:val="8"/>
  </w:num>
  <w:num w:numId="5">
    <w:abstractNumId w:val="10"/>
  </w:num>
  <w:num w:numId="6">
    <w:abstractNumId w:val="1"/>
  </w:num>
  <w:num w:numId="7">
    <w:abstractNumId w:val="12"/>
  </w:num>
  <w:num w:numId="8">
    <w:abstractNumId w:val="5"/>
  </w:num>
  <w:num w:numId="9">
    <w:abstractNumId w:val="7"/>
  </w:num>
  <w:num w:numId="10">
    <w:abstractNumId w:val="6"/>
  </w:num>
  <w:num w:numId="11">
    <w:abstractNumId w:val="11"/>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B85263"/>
    <w:rsid w:val="00074E04"/>
    <w:rsid w:val="00147AE6"/>
    <w:rsid w:val="002A4880"/>
    <w:rsid w:val="002B6DA0"/>
    <w:rsid w:val="002F3990"/>
    <w:rsid w:val="00367B28"/>
    <w:rsid w:val="003E3212"/>
    <w:rsid w:val="004C3DE0"/>
    <w:rsid w:val="005E20D5"/>
    <w:rsid w:val="005E6FD2"/>
    <w:rsid w:val="0065009C"/>
    <w:rsid w:val="00655731"/>
    <w:rsid w:val="006E4136"/>
    <w:rsid w:val="007421D5"/>
    <w:rsid w:val="00782C5B"/>
    <w:rsid w:val="007B7699"/>
    <w:rsid w:val="00840AA4"/>
    <w:rsid w:val="00891305"/>
    <w:rsid w:val="00943FDF"/>
    <w:rsid w:val="0097302B"/>
    <w:rsid w:val="00A45CA4"/>
    <w:rsid w:val="00A76BAE"/>
    <w:rsid w:val="00AB0A7F"/>
    <w:rsid w:val="00B24B83"/>
    <w:rsid w:val="00B837E1"/>
    <w:rsid w:val="00B85263"/>
    <w:rsid w:val="00C515C0"/>
    <w:rsid w:val="00D35799"/>
    <w:rsid w:val="00DD327A"/>
    <w:rsid w:val="00E0741E"/>
    <w:rsid w:val="00E667F4"/>
    <w:rsid w:val="00E942EB"/>
    <w:rsid w:val="00EA6973"/>
    <w:rsid w:val="00F355BB"/>
    <w:rsid w:val="00FB12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83524"/>
  <w15:docId w15:val="{41046AFE-51F3-4A1C-AC0E-2378DBFA9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7B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A6973"/>
    <w:pPr>
      <w:spacing w:after="0" w:line="240" w:lineRule="auto"/>
    </w:pPr>
    <w:rPr>
      <w:rFonts w:ascii="Times New Roman" w:eastAsia="Times New Roman" w:hAnsi="Times New Roman" w:cs="Times New Roman"/>
      <w:sz w:val="24"/>
      <w:szCs w:val="24"/>
    </w:rPr>
  </w:style>
  <w:style w:type="character" w:customStyle="1" w:styleId="c4c14">
    <w:name w:val="c4 c14"/>
    <w:basedOn w:val="a0"/>
    <w:rsid w:val="00A45CA4"/>
  </w:style>
  <w:style w:type="paragraph" w:styleId="a4">
    <w:name w:val="List Paragraph"/>
    <w:basedOn w:val="a"/>
    <w:uiPriority w:val="34"/>
    <w:qFormat/>
    <w:rsid w:val="00782C5B"/>
    <w:pPr>
      <w:ind w:left="720"/>
    </w:pPr>
    <w:rPr>
      <w:rFonts w:ascii="Calibri" w:eastAsia="Times New Roman" w:hAnsi="Calibri" w:cs="Times New Roman"/>
      <w:kern w:val="1"/>
      <w:lang w:eastAsia="ar-SA"/>
    </w:rPr>
  </w:style>
  <w:style w:type="paragraph" w:styleId="a5">
    <w:name w:val="Balloon Text"/>
    <w:basedOn w:val="a"/>
    <w:link w:val="a6"/>
    <w:uiPriority w:val="99"/>
    <w:semiHidden/>
    <w:unhideWhenUsed/>
    <w:rsid w:val="00FB12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12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3583</Words>
  <Characters>20424</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МС</cp:lastModifiedBy>
  <cp:revision>15</cp:revision>
  <dcterms:created xsi:type="dcterms:W3CDTF">2018-09-12T12:14:00Z</dcterms:created>
  <dcterms:modified xsi:type="dcterms:W3CDTF">2021-09-15T06:14:00Z</dcterms:modified>
</cp:coreProperties>
</file>