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442" w:rsidRDefault="00A57442" w:rsidP="00A57442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Style w:val="c1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70.5pt;height:508.5pt">
            <v:imagedata r:id="rId8" o:title="Рисунок (48)"/>
          </v:shape>
        </w:pict>
      </w:r>
    </w:p>
    <w:p w:rsidR="00DD0C70" w:rsidRPr="00A57442" w:rsidRDefault="00DD0C70" w:rsidP="00A57442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Актуальность и перспективность программы.</w:t>
      </w:r>
    </w:p>
    <w:p w:rsidR="00DD0C70" w:rsidRDefault="00DD0C70" w:rsidP="00DD0C7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mbria" w:hAnsi="Cambria"/>
          <w:color w:val="000000"/>
        </w:rPr>
      </w:pPr>
      <w:r>
        <w:rPr>
          <w:rStyle w:val="c1"/>
          <w:color w:val="000000"/>
          <w:sz w:val="28"/>
          <w:szCs w:val="28"/>
        </w:rPr>
        <w:t>Традиционно речь рассматривается, как необходимый компонент гармонично развивающейся личности. Ни одна форма психической деятельности не протекает без прямого или косвенного участия речи. Возникновение речи существенным образом перестраивает память, восприятие и мышление, позволяя совершенствовать мыслительные операции. В непосредственной зависимости от речи находится становление эмоций, характера, личности в целом, что подтверждает наличие тесной связи между эмоциональным, когнитивным и речевым развитием на которую указывали Л.С. Выготский, А.В. Запорожец, А.Н. Леонтьев, С.Л. Рубинштейн.</w:t>
      </w:r>
    </w:p>
    <w:p w:rsidR="00DD0C70" w:rsidRDefault="00DD0C70" w:rsidP="00DD0C7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mbria" w:hAnsi="Cambria"/>
          <w:color w:val="000000"/>
        </w:rPr>
      </w:pPr>
      <w:r>
        <w:rPr>
          <w:rStyle w:val="c1"/>
          <w:color w:val="000000"/>
          <w:sz w:val="28"/>
          <w:szCs w:val="28"/>
        </w:rPr>
        <w:t xml:space="preserve">Неотделимостью речи от других аспектов развития объясняется ее признание одним из главных показателей психического развития ребенка. Все психические процессы у ребенка - воспитание, память, внимание, воображение, мышление, целенаправленное поведение – развиваются с прямым участием речи (Л.С. Выготский, А.Р. Лурия, А.В. Запорожец). Все достижения и проблемы растущего человека отражаются в речи, развитие которой определяется рядом факторов. К ним относятся: сохранность нейрофизиологических механизмов, богатое языковое и социальное окружение, организованная соответствующим образом предметная среда, а также выраженное желание взаимодействовать с другими людьми. На фоне этого в большинстве случаев у детей присутствуют в той или иной степени нарушения звукопроизношения, которые вызывают трудности в общении с окружающими, закомплексованность, мешают детям осваивать школьную программу, т.к. нарушения устной речи, как правило, переносятся на письмо. </w:t>
      </w:r>
    </w:p>
    <w:p w:rsidR="00DD0C70" w:rsidRDefault="00DD0C70" w:rsidP="00DD0C7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mbria" w:hAnsi="Cambria"/>
          <w:color w:val="000000"/>
        </w:rPr>
      </w:pPr>
      <w:r>
        <w:rPr>
          <w:rStyle w:val="c1"/>
          <w:color w:val="000000"/>
          <w:sz w:val="28"/>
          <w:szCs w:val="28"/>
        </w:rPr>
        <w:t>В последние годы увеличилось количество обращений родителей у детей, которых не сформирована фразовая речь, имеется недоразвитие лексики, грамматики, нарушены фонематические процессы, а также в речи присутствуют различные дефекты звукопроизношения. Речь представлена простыми предложениями. При этом остаются сохранными слух и интеллект. Данное недоразвитие речи принято относить к общему недоразвитию речи. Попадая в общеобразовательную школу, такие дети, из-за своего нарушенного речевого развития, становятся неуспевающими учениками, что препятствует формированию их полноценной учебной деятельности.</w:t>
      </w:r>
    </w:p>
    <w:p w:rsidR="00306462" w:rsidRDefault="00DD0C70" w:rsidP="00DD0C7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и определило необходимость составления «Рабочей программы логопедических коррекционно-развивающих занятий для обучающихся 1-4 классов». Данная р</w:t>
      </w:r>
      <w:r w:rsidR="00306462" w:rsidRPr="007E3C97">
        <w:rPr>
          <w:sz w:val="28"/>
          <w:szCs w:val="28"/>
        </w:rPr>
        <w:t xml:space="preserve">абочая программа </w:t>
      </w:r>
      <w:r w:rsidR="00877B1D" w:rsidRPr="007E3C97">
        <w:rPr>
          <w:sz w:val="28"/>
          <w:szCs w:val="28"/>
        </w:rPr>
        <w:t xml:space="preserve">составлена   </w:t>
      </w:r>
      <w:r w:rsidR="007E3C97" w:rsidRPr="007E3C97">
        <w:rPr>
          <w:sz w:val="28"/>
          <w:szCs w:val="28"/>
        </w:rPr>
        <w:t>в соответствии</w:t>
      </w:r>
      <w:r w:rsidR="00877B1D" w:rsidRPr="007E3C97">
        <w:rPr>
          <w:sz w:val="28"/>
          <w:szCs w:val="28"/>
        </w:rPr>
        <w:t xml:space="preserve"> с требованиями ФГОС НОО и </w:t>
      </w:r>
      <w:r w:rsidR="00306462" w:rsidRPr="007E3C97">
        <w:rPr>
          <w:sz w:val="28"/>
          <w:szCs w:val="28"/>
        </w:rPr>
        <w:t xml:space="preserve">направлена на оказание </w:t>
      </w:r>
      <w:r w:rsidR="007E3C97" w:rsidRPr="007E3C97">
        <w:rPr>
          <w:sz w:val="28"/>
          <w:szCs w:val="28"/>
        </w:rPr>
        <w:t>помощи учащимся</w:t>
      </w:r>
      <w:r w:rsidR="00306462" w:rsidRPr="007E3C97">
        <w:rPr>
          <w:sz w:val="28"/>
          <w:szCs w:val="28"/>
        </w:rPr>
        <w:t xml:space="preserve"> начальных классов с </w:t>
      </w:r>
      <w:r w:rsidR="007E3C97" w:rsidRPr="007E3C97">
        <w:rPr>
          <w:sz w:val="28"/>
          <w:szCs w:val="28"/>
        </w:rPr>
        <w:t>нарушениями устной</w:t>
      </w:r>
      <w:r w:rsidR="00306462" w:rsidRPr="007E3C97">
        <w:rPr>
          <w:sz w:val="28"/>
          <w:szCs w:val="28"/>
        </w:rPr>
        <w:t xml:space="preserve"> речи в освоении ими общеобразовательных программ по родному русскому языку и составлена с учётом рекомендаций и методических разработок логопедов-практиков А.В. Ястребовой, Г.Г. </w:t>
      </w:r>
      <w:r w:rsidR="007E3C97" w:rsidRPr="007E3C97">
        <w:rPr>
          <w:sz w:val="28"/>
          <w:szCs w:val="28"/>
        </w:rPr>
        <w:t>Ефименковой, Р.И.Лалаевой</w:t>
      </w:r>
      <w:r w:rsidR="00306462" w:rsidRPr="007E3C97">
        <w:rPr>
          <w:sz w:val="28"/>
          <w:szCs w:val="28"/>
        </w:rPr>
        <w:t>, а также в соответствии с рядом разделов программ предметной области филология в начальной школе (система учебников «Школа-России»).</w:t>
      </w:r>
    </w:p>
    <w:p w:rsidR="00795C55" w:rsidRDefault="00795C55" w:rsidP="00DD0C7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Актуальность рабочей программы определяется распространенностью нарушений устной и письменной речи, необходимостью своевременного оказания этим детям коррекционно-логопедической помощи, позволяющей </w:t>
      </w:r>
      <w:r>
        <w:rPr>
          <w:rStyle w:val="c1"/>
          <w:color w:val="000000"/>
          <w:sz w:val="28"/>
          <w:szCs w:val="28"/>
        </w:rPr>
        <w:lastRenderedPageBreak/>
        <w:t>предупредить вторичные отклонения в развитии, снизить риск дезадаптации и свести к минимуму сложности в освоении общеобразовательных программ по родному русскому языку.</w:t>
      </w:r>
    </w:p>
    <w:p w:rsidR="008D3ECA" w:rsidRDefault="008D3ECA" w:rsidP="008D3ECA">
      <w:pPr>
        <w:shd w:val="clear" w:color="auto" w:fill="FFFFFF"/>
        <w:ind w:firstLine="708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8D3ECA">
        <w:rPr>
          <w:rFonts w:eastAsia="Times New Roman"/>
          <w:color w:val="000000"/>
          <w:sz w:val="28"/>
          <w:szCs w:val="28"/>
        </w:rPr>
        <w:t xml:space="preserve">При отборе содержания основывалась на следующие </w:t>
      </w:r>
      <w:r w:rsidRPr="008D3ECA">
        <w:rPr>
          <w:rFonts w:eastAsia="Times New Roman"/>
          <w:b/>
          <w:color w:val="000000"/>
          <w:sz w:val="28"/>
          <w:szCs w:val="28"/>
        </w:rPr>
        <w:t>принципы</w:t>
      </w:r>
      <w:r w:rsidRPr="008D3ECA">
        <w:rPr>
          <w:rFonts w:eastAsia="Times New Roman"/>
          <w:color w:val="000000"/>
          <w:sz w:val="28"/>
          <w:szCs w:val="28"/>
        </w:rPr>
        <w:t>:</w:t>
      </w:r>
    </w:p>
    <w:p w:rsidR="008D3ECA" w:rsidRPr="008D3ECA" w:rsidRDefault="008D3ECA" w:rsidP="00126BA9">
      <w:pPr>
        <w:pStyle w:val="a8"/>
        <w:numPr>
          <w:ilvl w:val="0"/>
          <w:numId w:val="18"/>
        </w:numPr>
        <w:shd w:val="clear" w:color="auto" w:fill="FFFFFF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8D3ECA">
        <w:rPr>
          <w:rFonts w:eastAsia="Times New Roman"/>
          <w:color w:val="000000"/>
          <w:sz w:val="28"/>
          <w:szCs w:val="28"/>
        </w:rPr>
        <w:t xml:space="preserve">Принцип природосообразности, который учитывает общность развития нормально развивающихся детей и детей </w:t>
      </w:r>
      <w:r>
        <w:rPr>
          <w:rFonts w:eastAsia="Times New Roman"/>
          <w:color w:val="000000"/>
          <w:sz w:val="28"/>
          <w:szCs w:val="28"/>
        </w:rPr>
        <w:t>с нарушениями</w:t>
      </w:r>
      <w:r w:rsidRPr="008D3ECA">
        <w:rPr>
          <w:rFonts w:eastAsia="Times New Roman"/>
          <w:color w:val="000000"/>
          <w:sz w:val="28"/>
          <w:szCs w:val="28"/>
        </w:rPr>
        <w:t xml:space="preserve"> речи и основывается на онтогенетическом принципе, учитывая закономерности развития речи в норме;</w:t>
      </w:r>
    </w:p>
    <w:p w:rsidR="008D3ECA" w:rsidRPr="008D3ECA" w:rsidRDefault="008D3ECA" w:rsidP="00126BA9">
      <w:pPr>
        <w:pStyle w:val="a8"/>
        <w:numPr>
          <w:ilvl w:val="0"/>
          <w:numId w:val="18"/>
        </w:numPr>
        <w:shd w:val="clear" w:color="auto" w:fill="FFFFFF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8D3ECA">
        <w:rPr>
          <w:rFonts w:eastAsia="Times New Roman"/>
          <w:color w:val="000000"/>
          <w:sz w:val="28"/>
          <w:szCs w:val="28"/>
        </w:rPr>
        <w:t xml:space="preserve">Принцип комплексности (тесной взаимосвязи работы специалистов педагогического и медицинского профилей) способствует более высоким темпам общего и речевого развития </w:t>
      </w:r>
      <w:r>
        <w:rPr>
          <w:rFonts w:eastAsia="Times New Roman"/>
          <w:color w:val="000000"/>
          <w:sz w:val="28"/>
          <w:szCs w:val="28"/>
        </w:rPr>
        <w:t>обучающихся</w:t>
      </w:r>
      <w:r w:rsidRPr="008D3ECA">
        <w:rPr>
          <w:rFonts w:eastAsia="Times New Roman"/>
          <w:color w:val="000000"/>
          <w:sz w:val="28"/>
          <w:szCs w:val="28"/>
        </w:rPr>
        <w:t>;</w:t>
      </w:r>
    </w:p>
    <w:p w:rsidR="008D3ECA" w:rsidRPr="008D3ECA" w:rsidRDefault="008D3ECA" w:rsidP="00126BA9">
      <w:pPr>
        <w:pStyle w:val="a8"/>
        <w:numPr>
          <w:ilvl w:val="0"/>
          <w:numId w:val="18"/>
        </w:numPr>
        <w:shd w:val="clear" w:color="auto" w:fill="FFFFFF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8D3ECA">
        <w:rPr>
          <w:rFonts w:eastAsia="Times New Roman"/>
          <w:color w:val="000000"/>
          <w:sz w:val="28"/>
          <w:szCs w:val="28"/>
        </w:rPr>
        <w:t>Принцип построения образовательной деятельности на основе индивидуальных особенностей каждого ребенка;</w:t>
      </w:r>
    </w:p>
    <w:p w:rsidR="008D3ECA" w:rsidRPr="008D3ECA" w:rsidRDefault="008D3ECA" w:rsidP="00126BA9">
      <w:pPr>
        <w:pStyle w:val="a8"/>
        <w:numPr>
          <w:ilvl w:val="0"/>
          <w:numId w:val="18"/>
        </w:numPr>
        <w:shd w:val="clear" w:color="auto" w:fill="FFFFFF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8D3ECA">
        <w:rPr>
          <w:rFonts w:eastAsia="Times New Roman"/>
          <w:color w:val="000000"/>
          <w:sz w:val="28"/>
          <w:szCs w:val="28"/>
        </w:rPr>
        <w:t xml:space="preserve">Принцип содействия и </w:t>
      </w:r>
      <w:r>
        <w:rPr>
          <w:rFonts w:eastAsia="Times New Roman"/>
          <w:color w:val="000000"/>
          <w:sz w:val="28"/>
          <w:szCs w:val="28"/>
        </w:rPr>
        <w:t>сотрудничества детей и взрослых;</w:t>
      </w:r>
    </w:p>
    <w:p w:rsidR="008D3ECA" w:rsidRPr="008D3ECA" w:rsidRDefault="008D3ECA" w:rsidP="00126BA9">
      <w:pPr>
        <w:pStyle w:val="a8"/>
        <w:numPr>
          <w:ilvl w:val="0"/>
          <w:numId w:val="18"/>
        </w:numPr>
        <w:shd w:val="clear" w:color="auto" w:fill="FFFFFF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8D3ECA">
        <w:rPr>
          <w:rFonts w:eastAsia="Times New Roman"/>
          <w:color w:val="000000"/>
          <w:sz w:val="28"/>
          <w:szCs w:val="28"/>
        </w:rPr>
        <w:t>Принцип единства диагностики и коррекции;</w:t>
      </w:r>
    </w:p>
    <w:p w:rsidR="008D3ECA" w:rsidRPr="008D3ECA" w:rsidRDefault="008D3ECA" w:rsidP="00126BA9">
      <w:pPr>
        <w:pStyle w:val="a8"/>
        <w:numPr>
          <w:ilvl w:val="0"/>
          <w:numId w:val="18"/>
        </w:numPr>
        <w:shd w:val="clear" w:color="auto" w:fill="FFFFFF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8D3ECA">
        <w:rPr>
          <w:rFonts w:eastAsia="Times New Roman"/>
          <w:color w:val="000000"/>
          <w:sz w:val="28"/>
          <w:szCs w:val="28"/>
        </w:rPr>
        <w:t>Принцип возрастной адекватности: соответствие условий, требований, методов возрасту и особенностям развития.</w:t>
      </w:r>
    </w:p>
    <w:p w:rsidR="00F37F2F" w:rsidRDefault="00F37F2F" w:rsidP="008D3ECA">
      <w:pPr>
        <w:tabs>
          <w:tab w:val="left" w:pos="1314"/>
        </w:tabs>
        <w:jc w:val="both"/>
        <w:rPr>
          <w:rFonts w:eastAsia="Times New Roman"/>
          <w:sz w:val="28"/>
          <w:szCs w:val="28"/>
        </w:rPr>
      </w:pPr>
    </w:p>
    <w:p w:rsidR="008D3ECA" w:rsidRDefault="008D3ECA" w:rsidP="008D3ECA">
      <w:pPr>
        <w:spacing w:line="276" w:lineRule="auto"/>
        <w:ind w:right="283"/>
        <w:jc w:val="both"/>
        <w:rPr>
          <w:sz w:val="28"/>
          <w:szCs w:val="28"/>
        </w:rPr>
      </w:pPr>
      <w:r w:rsidRPr="002B49CD">
        <w:rPr>
          <w:sz w:val="28"/>
          <w:szCs w:val="28"/>
        </w:rPr>
        <w:t>Таким образом,</w:t>
      </w:r>
      <w:r>
        <w:rPr>
          <w:sz w:val="28"/>
          <w:szCs w:val="28"/>
        </w:rPr>
        <w:t xml:space="preserve"> </w:t>
      </w:r>
      <w:r w:rsidRPr="008D3ECA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</w:t>
      </w:r>
      <w:r w:rsidRPr="008D3ECA">
        <w:rPr>
          <w:b/>
          <w:sz w:val="28"/>
          <w:szCs w:val="28"/>
        </w:rPr>
        <w:t>работы учителя-логопеда</w:t>
      </w:r>
      <w:r w:rsidRPr="002B49CD">
        <w:rPr>
          <w:sz w:val="28"/>
          <w:szCs w:val="28"/>
        </w:rPr>
        <w:t xml:space="preserve">: оказание помощи обучающимся, имеющим нарушения в развитии устной и письменной речи (первичного характера), в освоении ими общеобразовательных программ, способствуя развитию и саморазвитию личности, сохранению и укреплению здоровья обучающихся. </w:t>
      </w:r>
    </w:p>
    <w:p w:rsidR="008E2210" w:rsidRDefault="008E2210" w:rsidP="008E2210">
      <w:pPr>
        <w:spacing w:line="276" w:lineRule="auto"/>
        <w:ind w:right="283" w:firstLine="567"/>
        <w:rPr>
          <w:sz w:val="28"/>
          <w:szCs w:val="28"/>
        </w:rPr>
      </w:pPr>
      <w:r>
        <w:rPr>
          <w:b/>
          <w:sz w:val="28"/>
          <w:szCs w:val="28"/>
        </w:rPr>
        <w:t>Задачи коррекционно-развивающей</w:t>
      </w:r>
      <w:r w:rsidRPr="002B49CD">
        <w:rPr>
          <w:b/>
          <w:sz w:val="28"/>
          <w:szCs w:val="28"/>
        </w:rPr>
        <w:t xml:space="preserve"> логопедической работы в начальной школе:</w:t>
      </w:r>
    </w:p>
    <w:p w:rsidR="008E2210" w:rsidRPr="008E2210" w:rsidRDefault="008E2210" w:rsidP="00126BA9">
      <w:pPr>
        <w:pStyle w:val="a8"/>
        <w:numPr>
          <w:ilvl w:val="0"/>
          <w:numId w:val="19"/>
        </w:numPr>
        <w:rPr>
          <w:sz w:val="28"/>
          <w:szCs w:val="28"/>
        </w:rPr>
      </w:pPr>
      <w:r w:rsidRPr="008E2210">
        <w:rPr>
          <w:sz w:val="28"/>
          <w:szCs w:val="28"/>
        </w:rPr>
        <w:t xml:space="preserve">Создание условий для реализации личностно-ориентированного учебного процесса, обеспечивающего овладение учащимися базовым уровнем образованности – элементарной грамотностью, формирование у обучающихся устойчивой мотивации к разнообразной интеллектуальной деятельности. </w:t>
      </w:r>
    </w:p>
    <w:p w:rsidR="008E2210" w:rsidRDefault="008E2210" w:rsidP="00126BA9">
      <w:pPr>
        <w:pStyle w:val="a8"/>
        <w:numPr>
          <w:ilvl w:val="0"/>
          <w:numId w:val="19"/>
        </w:numPr>
        <w:spacing w:line="276" w:lineRule="auto"/>
        <w:ind w:right="283"/>
        <w:rPr>
          <w:sz w:val="28"/>
          <w:szCs w:val="28"/>
        </w:rPr>
      </w:pPr>
      <w:r w:rsidRPr="008E2210">
        <w:rPr>
          <w:sz w:val="28"/>
          <w:szCs w:val="28"/>
        </w:rPr>
        <w:t xml:space="preserve">Комплексная коррекционная логопедическая работа по преодолению речевой недостаточности с целью формирования полноценных навыков устной и письменной речи учащихся в соответствии с возрастом. </w:t>
      </w:r>
    </w:p>
    <w:p w:rsidR="008E2210" w:rsidRDefault="008E2210" w:rsidP="00126BA9">
      <w:pPr>
        <w:pStyle w:val="a8"/>
        <w:numPr>
          <w:ilvl w:val="0"/>
          <w:numId w:val="19"/>
        </w:numPr>
        <w:spacing w:line="276" w:lineRule="auto"/>
        <w:ind w:right="283"/>
        <w:rPr>
          <w:sz w:val="28"/>
          <w:szCs w:val="28"/>
        </w:rPr>
      </w:pPr>
      <w:r w:rsidRPr="008E2210">
        <w:rPr>
          <w:sz w:val="28"/>
          <w:szCs w:val="28"/>
        </w:rPr>
        <w:t xml:space="preserve">Развитие личности ребенка на основе усвоения универсальных учебных действий; развитие способности учиться, познавать окружающий мир и сотрудничать. </w:t>
      </w:r>
    </w:p>
    <w:p w:rsidR="008E2210" w:rsidRDefault="008E2210" w:rsidP="00126BA9">
      <w:pPr>
        <w:pStyle w:val="a8"/>
        <w:numPr>
          <w:ilvl w:val="0"/>
          <w:numId w:val="19"/>
        </w:numPr>
        <w:spacing w:line="276" w:lineRule="auto"/>
        <w:ind w:right="283"/>
        <w:rPr>
          <w:sz w:val="28"/>
          <w:szCs w:val="28"/>
        </w:rPr>
      </w:pPr>
      <w:r w:rsidRPr="008E2210">
        <w:rPr>
          <w:sz w:val="28"/>
          <w:szCs w:val="28"/>
        </w:rPr>
        <w:t xml:space="preserve">Развитие коммуникативных </w:t>
      </w:r>
      <w:r>
        <w:rPr>
          <w:sz w:val="28"/>
          <w:szCs w:val="28"/>
        </w:rPr>
        <w:t>универсальных учебных действий.</w:t>
      </w:r>
    </w:p>
    <w:p w:rsidR="008E2210" w:rsidRDefault="008E2210" w:rsidP="00126BA9">
      <w:pPr>
        <w:pStyle w:val="a8"/>
        <w:numPr>
          <w:ilvl w:val="0"/>
          <w:numId w:val="19"/>
        </w:numPr>
        <w:spacing w:line="276" w:lineRule="auto"/>
        <w:ind w:right="283"/>
        <w:rPr>
          <w:sz w:val="28"/>
          <w:szCs w:val="28"/>
        </w:rPr>
      </w:pPr>
      <w:r w:rsidRPr="008E2210">
        <w:rPr>
          <w:sz w:val="28"/>
          <w:szCs w:val="28"/>
        </w:rPr>
        <w:lastRenderedPageBreak/>
        <w:t xml:space="preserve">Формирование умения планировать сотрудничество с учителем-логопедом и сверстниками, проявлять инициативу в поиске и сборе информации, умения с достаточной полнотой и точностью выражать свои мысли в соответствии с задачами и условиями </w:t>
      </w:r>
      <w:r>
        <w:rPr>
          <w:sz w:val="28"/>
          <w:szCs w:val="28"/>
        </w:rPr>
        <w:t>коммуникации.</w:t>
      </w:r>
    </w:p>
    <w:p w:rsidR="008E2210" w:rsidRDefault="008E2210" w:rsidP="00126BA9">
      <w:pPr>
        <w:pStyle w:val="a8"/>
        <w:numPr>
          <w:ilvl w:val="0"/>
          <w:numId w:val="19"/>
        </w:numPr>
        <w:spacing w:line="276" w:lineRule="auto"/>
        <w:ind w:right="283"/>
        <w:rPr>
          <w:sz w:val="28"/>
          <w:szCs w:val="28"/>
        </w:rPr>
      </w:pPr>
      <w:r w:rsidRPr="008E2210">
        <w:rPr>
          <w:sz w:val="28"/>
          <w:szCs w:val="28"/>
        </w:rPr>
        <w:t xml:space="preserve">Формирование личностных, познавательных и регулятивных действий, логических действий, анализа, сравнения, синтеза, установление причинно-следственных связей. </w:t>
      </w:r>
    </w:p>
    <w:p w:rsidR="008E2210" w:rsidRDefault="008E2210" w:rsidP="00126BA9">
      <w:pPr>
        <w:pStyle w:val="a8"/>
        <w:numPr>
          <w:ilvl w:val="0"/>
          <w:numId w:val="19"/>
        </w:numPr>
        <w:spacing w:line="276" w:lineRule="auto"/>
        <w:ind w:right="283"/>
        <w:rPr>
          <w:sz w:val="28"/>
          <w:szCs w:val="28"/>
        </w:rPr>
      </w:pPr>
      <w:r w:rsidRPr="008E2210">
        <w:rPr>
          <w:sz w:val="28"/>
          <w:szCs w:val="28"/>
        </w:rPr>
        <w:t>Ориентация в морфологической и синтаксической структуре языка и усвоения правил слова и предложения, графической формы букв, развитие знаково-символических действий – замещение, моделир</w:t>
      </w:r>
      <w:r>
        <w:rPr>
          <w:sz w:val="28"/>
          <w:szCs w:val="28"/>
        </w:rPr>
        <w:t>ование и преобразование модели.</w:t>
      </w:r>
    </w:p>
    <w:p w:rsidR="008E2210" w:rsidRPr="008E2210" w:rsidRDefault="008E2210" w:rsidP="00126BA9">
      <w:pPr>
        <w:pStyle w:val="a8"/>
        <w:numPr>
          <w:ilvl w:val="0"/>
          <w:numId w:val="19"/>
        </w:numPr>
        <w:spacing w:line="276" w:lineRule="auto"/>
        <w:ind w:right="283"/>
        <w:jc w:val="both"/>
        <w:rPr>
          <w:sz w:val="28"/>
          <w:szCs w:val="28"/>
        </w:rPr>
      </w:pPr>
      <w:r w:rsidRPr="008E2210">
        <w:rPr>
          <w:sz w:val="28"/>
          <w:szCs w:val="28"/>
        </w:rPr>
        <w:t>Формирование языкового чутья, развитие адекватных возрасту форм и функций речи</w:t>
      </w:r>
      <w:r>
        <w:rPr>
          <w:sz w:val="28"/>
          <w:szCs w:val="28"/>
        </w:rPr>
        <w:t>.</w:t>
      </w:r>
    </w:p>
    <w:p w:rsidR="008D3ECA" w:rsidRPr="00795C55" w:rsidRDefault="008D3ECA" w:rsidP="008D3ECA">
      <w:pPr>
        <w:tabs>
          <w:tab w:val="left" w:pos="1314"/>
        </w:tabs>
        <w:jc w:val="both"/>
        <w:rPr>
          <w:rFonts w:eastAsia="Times New Roman"/>
          <w:sz w:val="28"/>
          <w:szCs w:val="28"/>
        </w:rPr>
      </w:pPr>
    </w:p>
    <w:p w:rsidR="00745759" w:rsidRPr="007E3C97" w:rsidRDefault="00745759" w:rsidP="008E2210">
      <w:pPr>
        <w:ind w:firstLine="567"/>
        <w:jc w:val="both"/>
        <w:rPr>
          <w:sz w:val="28"/>
          <w:szCs w:val="28"/>
        </w:rPr>
      </w:pPr>
      <w:r w:rsidRPr="00F37F2F">
        <w:rPr>
          <w:rFonts w:eastAsia="Times New Roman"/>
          <w:b/>
          <w:sz w:val="28"/>
          <w:szCs w:val="28"/>
        </w:rPr>
        <w:t>Нормативные акты и учебно-методические документы</w:t>
      </w:r>
      <w:r w:rsidRPr="007E3C97">
        <w:rPr>
          <w:rFonts w:eastAsia="Times New Roman"/>
          <w:sz w:val="28"/>
          <w:szCs w:val="28"/>
        </w:rPr>
        <w:t>, на основе которых разработана данная программа:</w:t>
      </w:r>
    </w:p>
    <w:p w:rsidR="00745759" w:rsidRPr="009453B1" w:rsidRDefault="00745759" w:rsidP="00126BA9">
      <w:pPr>
        <w:pStyle w:val="a8"/>
        <w:numPr>
          <w:ilvl w:val="0"/>
          <w:numId w:val="8"/>
        </w:numPr>
        <w:tabs>
          <w:tab w:val="left" w:pos="1220"/>
        </w:tabs>
        <w:jc w:val="both"/>
        <w:rPr>
          <w:rFonts w:eastAsia="Times New Roman"/>
          <w:sz w:val="28"/>
          <w:szCs w:val="28"/>
        </w:rPr>
      </w:pPr>
      <w:r w:rsidRPr="009453B1">
        <w:rPr>
          <w:rFonts w:eastAsia="Times New Roman"/>
          <w:sz w:val="28"/>
          <w:szCs w:val="28"/>
        </w:rPr>
        <w:t>Федерального Закона от 29 декабря 2012 года № 273-ФЗ «Об образовании в Российской Федерации»</w:t>
      </w:r>
      <w:r w:rsidR="00FE259A" w:rsidRPr="009453B1">
        <w:rPr>
          <w:rFonts w:eastAsia="Times New Roman"/>
          <w:sz w:val="28"/>
          <w:szCs w:val="28"/>
        </w:rPr>
        <w:t>.</w:t>
      </w:r>
    </w:p>
    <w:p w:rsidR="00745759" w:rsidRPr="009453B1" w:rsidRDefault="00306462" w:rsidP="00126BA9">
      <w:pPr>
        <w:pStyle w:val="a8"/>
        <w:numPr>
          <w:ilvl w:val="0"/>
          <w:numId w:val="8"/>
        </w:numPr>
        <w:tabs>
          <w:tab w:val="left" w:pos="1220"/>
        </w:tabs>
        <w:jc w:val="both"/>
        <w:rPr>
          <w:rFonts w:eastAsia="Times New Roman"/>
          <w:sz w:val="28"/>
          <w:szCs w:val="28"/>
        </w:rPr>
      </w:pPr>
      <w:r w:rsidRPr="009453B1">
        <w:rPr>
          <w:rFonts w:eastAsia="Calibri"/>
          <w:sz w:val="28"/>
          <w:szCs w:val="28"/>
        </w:rPr>
        <w:t>Письмо Министерства образования и науки РФ от 18.04. 2008 № АФ-150/</w:t>
      </w:r>
      <w:r w:rsidR="007E3C97" w:rsidRPr="009453B1">
        <w:rPr>
          <w:rFonts w:eastAsia="Calibri"/>
          <w:sz w:val="28"/>
          <w:szCs w:val="28"/>
        </w:rPr>
        <w:t>06 «О создании условий для получения образования</w:t>
      </w:r>
      <w:r w:rsidRPr="009453B1">
        <w:rPr>
          <w:rFonts w:eastAsia="Calibri"/>
          <w:sz w:val="28"/>
          <w:szCs w:val="28"/>
        </w:rPr>
        <w:t xml:space="preserve"> </w:t>
      </w:r>
      <w:r w:rsidR="007E3C97" w:rsidRPr="009453B1">
        <w:rPr>
          <w:rFonts w:eastAsia="Calibri"/>
          <w:sz w:val="28"/>
          <w:szCs w:val="28"/>
        </w:rPr>
        <w:t>детьми с ограниченными возможностями здоровья и детьми</w:t>
      </w:r>
      <w:r w:rsidR="00FE259A" w:rsidRPr="009453B1">
        <w:rPr>
          <w:rFonts w:eastAsia="Calibri"/>
          <w:sz w:val="28"/>
          <w:szCs w:val="28"/>
        </w:rPr>
        <w:t>-инвалидами».</w:t>
      </w:r>
    </w:p>
    <w:p w:rsidR="00745759" w:rsidRPr="009453B1" w:rsidRDefault="00306462" w:rsidP="00126BA9">
      <w:pPr>
        <w:pStyle w:val="a8"/>
        <w:numPr>
          <w:ilvl w:val="0"/>
          <w:numId w:val="8"/>
        </w:numPr>
        <w:tabs>
          <w:tab w:val="left" w:pos="1220"/>
        </w:tabs>
        <w:jc w:val="both"/>
        <w:rPr>
          <w:rFonts w:eastAsia="Times New Roman"/>
          <w:sz w:val="28"/>
          <w:szCs w:val="28"/>
        </w:rPr>
      </w:pPr>
      <w:r w:rsidRPr="009453B1">
        <w:rPr>
          <w:sz w:val="28"/>
          <w:szCs w:val="28"/>
        </w:rPr>
        <w:t>Приказ Министерства образования и науки РФ от 30 августа 2013 г.№ 1015"Об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="00FE259A" w:rsidRPr="009453B1">
        <w:rPr>
          <w:sz w:val="28"/>
          <w:szCs w:val="28"/>
        </w:rPr>
        <w:t>.</w:t>
      </w:r>
    </w:p>
    <w:p w:rsidR="00745759" w:rsidRPr="009453B1" w:rsidRDefault="00306462" w:rsidP="00126BA9">
      <w:pPr>
        <w:pStyle w:val="a8"/>
        <w:numPr>
          <w:ilvl w:val="0"/>
          <w:numId w:val="8"/>
        </w:numPr>
        <w:tabs>
          <w:tab w:val="left" w:pos="1220"/>
        </w:tabs>
        <w:jc w:val="both"/>
        <w:rPr>
          <w:rFonts w:eastAsia="Times New Roman"/>
          <w:sz w:val="28"/>
          <w:szCs w:val="28"/>
        </w:rPr>
      </w:pPr>
      <w:r w:rsidRPr="009453B1">
        <w:rPr>
          <w:rFonts w:eastAsia="Calibri"/>
          <w:sz w:val="28"/>
          <w:szCs w:val="28"/>
        </w:rPr>
        <w:t xml:space="preserve">Письмо </w:t>
      </w:r>
      <w:r w:rsidR="007E3C97" w:rsidRPr="009453B1">
        <w:rPr>
          <w:rFonts w:eastAsia="Calibri"/>
          <w:sz w:val="28"/>
          <w:szCs w:val="28"/>
        </w:rPr>
        <w:t>Министерства образования</w:t>
      </w:r>
      <w:r w:rsidRPr="009453B1">
        <w:rPr>
          <w:rFonts w:eastAsia="Calibri"/>
          <w:sz w:val="28"/>
          <w:szCs w:val="28"/>
        </w:rPr>
        <w:t xml:space="preserve"> и науки </w:t>
      </w:r>
      <w:r w:rsidR="007E3C97" w:rsidRPr="009453B1">
        <w:rPr>
          <w:rFonts w:eastAsia="Calibri"/>
          <w:sz w:val="28"/>
          <w:szCs w:val="28"/>
        </w:rPr>
        <w:t>Российской Федерации</w:t>
      </w:r>
      <w:r w:rsidR="00745759" w:rsidRPr="009453B1">
        <w:rPr>
          <w:rFonts w:eastAsia="Calibri"/>
          <w:sz w:val="28"/>
          <w:szCs w:val="28"/>
        </w:rPr>
        <w:t xml:space="preserve">   № ВК-452/07 от 11.03.16</w:t>
      </w:r>
      <w:r w:rsidR="00FE259A" w:rsidRPr="009453B1">
        <w:rPr>
          <w:rFonts w:eastAsia="Calibri"/>
          <w:sz w:val="28"/>
          <w:szCs w:val="28"/>
        </w:rPr>
        <w:t>.</w:t>
      </w:r>
    </w:p>
    <w:p w:rsidR="00745759" w:rsidRPr="009453B1" w:rsidRDefault="00306462" w:rsidP="00126BA9">
      <w:pPr>
        <w:pStyle w:val="a8"/>
        <w:numPr>
          <w:ilvl w:val="0"/>
          <w:numId w:val="8"/>
        </w:numPr>
        <w:tabs>
          <w:tab w:val="left" w:pos="1220"/>
        </w:tabs>
        <w:jc w:val="both"/>
        <w:rPr>
          <w:rFonts w:eastAsia="Times New Roman"/>
          <w:sz w:val="28"/>
          <w:szCs w:val="28"/>
        </w:rPr>
      </w:pPr>
      <w:r w:rsidRPr="009453B1">
        <w:rPr>
          <w:sz w:val="28"/>
          <w:szCs w:val="28"/>
        </w:rPr>
        <w:t>Приказы Министерства образования и науки РФ № 1598 и 1599 от 19 декабря 2014 г. Об утвержении</w:t>
      </w:r>
      <w:r w:rsidR="00745759" w:rsidRPr="009453B1">
        <w:rPr>
          <w:sz w:val="28"/>
          <w:szCs w:val="28"/>
        </w:rPr>
        <w:t xml:space="preserve"> ФГОС НОО для обучающихся с ОВЗ</w:t>
      </w:r>
      <w:r w:rsidR="00FE259A" w:rsidRPr="009453B1">
        <w:rPr>
          <w:sz w:val="28"/>
          <w:szCs w:val="28"/>
        </w:rPr>
        <w:t>.</w:t>
      </w:r>
    </w:p>
    <w:p w:rsidR="000B2157" w:rsidRDefault="000B2157" w:rsidP="008E2210">
      <w:pPr>
        <w:ind w:firstLine="567"/>
        <w:jc w:val="both"/>
        <w:rPr>
          <w:rFonts w:eastAsia="Times New Roman"/>
          <w:b/>
          <w:bCs/>
          <w:sz w:val="28"/>
          <w:szCs w:val="28"/>
        </w:rPr>
      </w:pPr>
    </w:p>
    <w:p w:rsidR="000B2157" w:rsidRDefault="000B2157" w:rsidP="008E2210">
      <w:pPr>
        <w:ind w:firstLine="567"/>
        <w:jc w:val="both"/>
        <w:rPr>
          <w:rFonts w:eastAsia="Times New Roman"/>
          <w:b/>
          <w:bCs/>
          <w:sz w:val="28"/>
          <w:szCs w:val="28"/>
        </w:rPr>
      </w:pPr>
    </w:p>
    <w:p w:rsidR="00745759" w:rsidRPr="007E3C97" w:rsidRDefault="00745759" w:rsidP="008E2210">
      <w:pPr>
        <w:ind w:firstLine="567"/>
        <w:jc w:val="both"/>
        <w:rPr>
          <w:sz w:val="28"/>
          <w:szCs w:val="28"/>
        </w:rPr>
      </w:pPr>
      <w:r w:rsidRPr="007E3C97">
        <w:rPr>
          <w:rFonts w:eastAsia="Times New Roman"/>
          <w:b/>
          <w:bCs/>
          <w:sz w:val="28"/>
          <w:szCs w:val="28"/>
        </w:rPr>
        <w:t>Общая характеристика учебного курса</w:t>
      </w:r>
    </w:p>
    <w:p w:rsidR="00745759" w:rsidRDefault="00745759" w:rsidP="008E2210">
      <w:pPr>
        <w:ind w:firstLine="567"/>
        <w:jc w:val="both"/>
        <w:rPr>
          <w:rFonts w:eastAsia="Times New Roman"/>
          <w:sz w:val="28"/>
          <w:szCs w:val="28"/>
        </w:rPr>
      </w:pPr>
      <w:r w:rsidRPr="007E3C97">
        <w:rPr>
          <w:rFonts w:eastAsia="Times New Roman"/>
          <w:sz w:val="28"/>
          <w:szCs w:val="28"/>
        </w:rPr>
        <w:t xml:space="preserve">Данный курс способствует формированию у учащихся предпосылок, лежащих в основе становления навыков чтения и письма, системы знаний о языке и готовит к применению их в учебной деятельности. </w:t>
      </w:r>
      <w:r w:rsidR="009B6FAD">
        <w:rPr>
          <w:rFonts w:eastAsia="Times New Roman"/>
          <w:sz w:val="28"/>
          <w:szCs w:val="28"/>
        </w:rPr>
        <w:t xml:space="preserve">Это </w:t>
      </w:r>
      <w:r w:rsidRPr="007E3C97">
        <w:rPr>
          <w:rFonts w:eastAsia="Times New Roman"/>
          <w:sz w:val="28"/>
          <w:szCs w:val="28"/>
        </w:rPr>
        <w:t>курс, подводящий учащихся к осознанию цели и ситуации речевого общения, адекватному восприятию звучащей и письменной речи, пониманию информации разной модальности, содержащейся в предъявляемом тексте, а также передачи его содержания по вопросам и самостоятельно. В</w:t>
      </w:r>
      <w:r w:rsidR="009B6FAD">
        <w:rPr>
          <w:rFonts w:eastAsia="Times New Roman"/>
          <w:sz w:val="28"/>
          <w:szCs w:val="28"/>
        </w:rPr>
        <w:t xml:space="preserve"> свою очередь содержание курса к</w:t>
      </w:r>
      <w:r w:rsidRPr="007E3C97">
        <w:rPr>
          <w:rFonts w:eastAsia="Times New Roman"/>
          <w:sz w:val="28"/>
          <w:szCs w:val="28"/>
        </w:rPr>
        <w:t xml:space="preserve">оррекция нарушений устной </w:t>
      </w:r>
      <w:r w:rsidR="009B6FAD">
        <w:rPr>
          <w:rFonts w:eastAsia="Times New Roman"/>
          <w:sz w:val="28"/>
          <w:szCs w:val="28"/>
        </w:rPr>
        <w:t>и письменной речи</w:t>
      </w:r>
      <w:r w:rsidRPr="007E3C97">
        <w:rPr>
          <w:rFonts w:eastAsia="Times New Roman"/>
          <w:sz w:val="28"/>
          <w:szCs w:val="28"/>
        </w:rPr>
        <w:t xml:space="preserve"> является базой для усвоения общих языковых и речевых закономерностей в начальной и основной школе, представляет </w:t>
      </w:r>
      <w:r w:rsidRPr="007E3C97">
        <w:rPr>
          <w:rFonts w:eastAsia="Times New Roman"/>
          <w:sz w:val="28"/>
          <w:szCs w:val="28"/>
        </w:rPr>
        <w:lastRenderedPageBreak/>
        <w:t xml:space="preserve">собой значимое звено в системе непрерывного изучения родного языка. Специфика курса заключается в его тесной взаимосвязи со всеми учебными предметами, особенно с русским языком и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первоначальным </w:t>
      </w:r>
      <w:r w:rsidR="00944CC6" w:rsidRPr="007E3C97">
        <w:rPr>
          <w:rFonts w:eastAsia="Times New Roman"/>
          <w:sz w:val="28"/>
          <w:szCs w:val="28"/>
        </w:rPr>
        <w:t>литературным образованием</w:t>
      </w:r>
      <w:r w:rsidR="002A0A3B" w:rsidRPr="007E3C97">
        <w:rPr>
          <w:rFonts w:eastAsia="Times New Roman"/>
          <w:sz w:val="28"/>
          <w:szCs w:val="28"/>
        </w:rPr>
        <w:t>.</w:t>
      </w:r>
    </w:p>
    <w:p w:rsidR="003659AB" w:rsidRPr="000B2157" w:rsidRDefault="003659AB" w:rsidP="000B2157">
      <w:pPr>
        <w:ind w:right="-259"/>
        <w:jc w:val="both"/>
        <w:rPr>
          <w:rFonts w:eastAsia="Times New Roman"/>
          <w:sz w:val="28"/>
          <w:szCs w:val="28"/>
        </w:rPr>
      </w:pPr>
    </w:p>
    <w:p w:rsidR="00E56860" w:rsidRPr="007E3C97" w:rsidRDefault="001166D8" w:rsidP="008E2210">
      <w:pPr>
        <w:ind w:firstLine="567"/>
        <w:jc w:val="both"/>
        <w:rPr>
          <w:sz w:val="28"/>
          <w:szCs w:val="28"/>
        </w:rPr>
      </w:pPr>
      <w:r w:rsidRPr="007E3C97">
        <w:rPr>
          <w:rFonts w:eastAsia="Times New Roman"/>
          <w:b/>
          <w:bCs/>
          <w:sz w:val="28"/>
          <w:szCs w:val="28"/>
        </w:rPr>
        <w:t>Содержание учебного курса</w:t>
      </w:r>
    </w:p>
    <w:p w:rsidR="001166D8" w:rsidRPr="007E3C97" w:rsidRDefault="001166D8" w:rsidP="008E2210">
      <w:pPr>
        <w:ind w:firstLine="567"/>
        <w:jc w:val="both"/>
        <w:rPr>
          <w:sz w:val="28"/>
          <w:szCs w:val="28"/>
        </w:rPr>
      </w:pPr>
      <w:r w:rsidRPr="007E3C97">
        <w:rPr>
          <w:rFonts w:eastAsia="Times New Roman"/>
          <w:sz w:val="28"/>
          <w:szCs w:val="28"/>
        </w:rPr>
        <w:t>Содержание работы по данной рабочей программе тесно связано с содержанием школьной программы по русскому языку и чтению. Содержание коррекционной работы условно делится на несколько этапов. Этапы коррекционного обучения, темы логопедических занятий или количество часов для повторения, могут быть изменены, если это необходимо для данной группы учащихся.</w:t>
      </w:r>
    </w:p>
    <w:p w:rsidR="00E24684" w:rsidRDefault="00EC63CD" w:rsidP="00E24684">
      <w:pPr>
        <w:tabs>
          <w:tab w:val="left" w:pos="0"/>
        </w:tabs>
        <w:jc w:val="both"/>
        <w:rPr>
          <w:rFonts w:eastAsia="Times New Roman"/>
          <w:b/>
          <w:bCs/>
          <w:sz w:val="28"/>
          <w:szCs w:val="28"/>
        </w:rPr>
      </w:pPr>
      <w:r w:rsidRPr="007E3C97">
        <w:rPr>
          <w:rFonts w:eastAsia="Times New Roman"/>
          <w:sz w:val="28"/>
          <w:szCs w:val="28"/>
        </w:rPr>
        <w:t xml:space="preserve">            </w:t>
      </w:r>
      <w:r w:rsidR="001166D8" w:rsidRPr="007E3C97">
        <w:rPr>
          <w:rFonts w:eastAsia="Times New Roman"/>
          <w:sz w:val="28"/>
          <w:szCs w:val="28"/>
        </w:rPr>
        <w:t>Перед началом логопедической работы организуется проведение обследования. При обследовании выявляется какой из компонентов языковой системы нарушен. Для диагностики, уточнения структуры речевого дефекта и оценки степени выраженности нарушений разных сторон речи (получения речевого профиля), построения системы индивидуальной коррекционной работы, комплектования подгрупп, отслеживания динамики речевого развития ребё</w:t>
      </w:r>
      <w:r w:rsidR="002741E1" w:rsidRPr="007E3C97">
        <w:rPr>
          <w:rFonts w:eastAsia="Times New Roman"/>
          <w:sz w:val="28"/>
          <w:szCs w:val="28"/>
        </w:rPr>
        <w:t>нка с нарушением зрения использ</w:t>
      </w:r>
      <w:r w:rsidR="001166D8" w:rsidRPr="007E3C97">
        <w:rPr>
          <w:rFonts w:eastAsia="Times New Roman"/>
          <w:sz w:val="28"/>
          <w:szCs w:val="28"/>
        </w:rPr>
        <w:t>уется тестовая методика диагностики устной и письменной речи Фотековой Т.А. и Ахутиной Т.В. с балльно-уровневой системой оценки. Результаты обследования отражаются в речевой карте. Исходя из результатов обследования, планируется дальнейшая коррекционная работа. Логопедическая работа должна начинаться как можно раньше, быть чётко спланирована и организована, должна носить не только коррекционный, но и предупреждающий вторичные дефекты характер.</w:t>
      </w:r>
    </w:p>
    <w:p w:rsidR="00A912DE" w:rsidRPr="007E3C97" w:rsidRDefault="00A912DE" w:rsidP="00E24684">
      <w:pPr>
        <w:tabs>
          <w:tab w:val="left" w:pos="0"/>
        </w:tabs>
        <w:jc w:val="both"/>
        <w:rPr>
          <w:rFonts w:eastAsia="Times New Roman"/>
          <w:b/>
          <w:bCs/>
          <w:sz w:val="28"/>
          <w:szCs w:val="28"/>
        </w:rPr>
      </w:pPr>
      <w:r w:rsidRPr="007E3C97"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E24684" w:rsidRDefault="00640147" w:rsidP="008E2210">
      <w:pPr>
        <w:tabs>
          <w:tab w:val="left" w:pos="0"/>
        </w:tabs>
        <w:ind w:firstLine="624"/>
        <w:rPr>
          <w:rFonts w:eastAsia="Times New Roman"/>
          <w:b/>
          <w:bCs/>
          <w:sz w:val="28"/>
          <w:szCs w:val="28"/>
        </w:rPr>
      </w:pPr>
      <w:r w:rsidRPr="00E24684">
        <w:rPr>
          <w:rFonts w:eastAsia="Times New Roman"/>
          <w:b/>
          <w:bCs/>
          <w:sz w:val="28"/>
          <w:szCs w:val="28"/>
        </w:rPr>
        <w:t>Логопедическая д</w:t>
      </w:r>
      <w:r w:rsidR="00E24684">
        <w:rPr>
          <w:rFonts w:eastAsia="Times New Roman"/>
          <w:b/>
          <w:bCs/>
          <w:sz w:val="28"/>
          <w:szCs w:val="28"/>
        </w:rPr>
        <w:t xml:space="preserve">иагностика </w:t>
      </w:r>
      <w:r w:rsidR="00E24684" w:rsidRPr="009453B1">
        <w:rPr>
          <w:rFonts w:eastAsia="Times New Roman"/>
          <w:bCs/>
          <w:sz w:val="28"/>
          <w:szCs w:val="28"/>
        </w:rPr>
        <w:t>учащихся</w:t>
      </w:r>
      <w:r w:rsidR="00FE259A" w:rsidRPr="009453B1">
        <w:rPr>
          <w:rFonts w:eastAsia="Times New Roman"/>
          <w:bCs/>
          <w:sz w:val="28"/>
          <w:szCs w:val="28"/>
        </w:rPr>
        <w:t xml:space="preserve"> включает:</w:t>
      </w:r>
    </w:p>
    <w:p w:rsidR="00E24684" w:rsidRDefault="00A912DE" w:rsidP="00126BA9">
      <w:pPr>
        <w:pStyle w:val="a8"/>
        <w:numPr>
          <w:ilvl w:val="0"/>
          <w:numId w:val="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E24684">
        <w:rPr>
          <w:rFonts w:eastAsia="Times New Roman"/>
          <w:sz w:val="28"/>
          <w:szCs w:val="28"/>
        </w:rPr>
        <w:t>Обследование артикуляционного аппарата</w:t>
      </w:r>
      <w:r w:rsidRPr="00E24684">
        <w:rPr>
          <w:rFonts w:eastAsia="Times New Roman"/>
          <w:bCs/>
          <w:sz w:val="28"/>
          <w:szCs w:val="28"/>
        </w:rPr>
        <w:t xml:space="preserve"> и </w:t>
      </w:r>
      <w:r w:rsidR="00AC4086">
        <w:rPr>
          <w:rFonts w:eastAsia="Times New Roman"/>
          <w:sz w:val="28"/>
          <w:szCs w:val="28"/>
        </w:rPr>
        <w:t>звуковой стороны речи,</w:t>
      </w:r>
      <w:r w:rsidR="002A0A3B" w:rsidRPr="00E24684">
        <w:rPr>
          <w:rFonts w:eastAsia="Times New Roman"/>
          <w:sz w:val="28"/>
          <w:szCs w:val="28"/>
        </w:rPr>
        <w:t xml:space="preserve">      </w:t>
      </w:r>
      <w:r w:rsidR="00E24684">
        <w:rPr>
          <w:rFonts w:eastAsia="Times New Roman"/>
          <w:sz w:val="28"/>
          <w:szCs w:val="28"/>
        </w:rPr>
        <w:t xml:space="preserve">                          </w:t>
      </w:r>
    </w:p>
    <w:p w:rsidR="00E24684" w:rsidRDefault="00A912DE" w:rsidP="00126BA9">
      <w:pPr>
        <w:pStyle w:val="a8"/>
        <w:numPr>
          <w:ilvl w:val="0"/>
          <w:numId w:val="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E24684">
        <w:rPr>
          <w:rFonts w:eastAsia="Times New Roman"/>
          <w:sz w:val="28"/>
          <w:szCs w:val="28"/>
        </w:rPr>
        <w:t>Обсл</w:t>
      </w:r>
      <w:r w:rsidR="00AC4086">
        <w:rPr>
          <w:rFonts w:eastAsia="Times New Roman"/>
          <w:sz w:val="28"/>
          <w:szCs w:val="28"/>
        </w:rPr>
        <w:t>едование фонематического слуха,</w:t>
      </w:r>
    </w:p>
    <w:p w:rsidR="00E24684" w:rsidRDefault="00A912DE" w:rsidP="00126BA9">
      <w:pPr>
        <w:pStyle w:val="a8"/>
        <w:numPr>
          <w:ilvl w:val="0"/>
          <w:numId w:val="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E24684">
        <w:rPr>
          <w:rFonts w:eastAsia="Times New Roman"/>
          <w:sz w:val="28"/>
          <w:szCs w:val="28"/>
        </w:rPr>
        <w:t>Обсле</w:t>
      </w:r>
      <w:r w:rsidR="00E24684">
        <w:rPr>
          <w:rFonts w:eastAsia="Times New Roman"/>
          <w:sz w:val="28"/>
          <w:szCs w:val="28"/>
        </w:rPr>
        <w:t>дование лексического строя речи</w:t>
      </w:r>
      <w:r w:rsidR="00AC4086">
        <w:rPr>
          <w:rFonts w:eastAsia="Times New Roman"/>
          <w:sz w:val="28"/>
          <w:szCs w:val="28"/>
        </w:rPr>
        <w:t>,</w:t>
      </w:r>
    </w:p>
    <w:p w:rsidR="00E24684" w:rsidRDefault="00A912DE" w:rsidP="00126BA9">
      <w:pPr>
        <w:pStyle w:val="a8"/>
        <w:numPr>
          <w:ilvl w:val="0"/>
          <w:numId w:val="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E24684">
        <w:rPr>
          <w:rFonts w:eastAsia="Times New Roman"/>
          <w:sz w:val="28"/>
          <w:szCs w:val="28"/>
        </w:rPr>
        <w:t>Обсл</w:t>
      </w:r>
      <w:r w:rsidR="00AC4086">
        <w:rPr>
          <w:rFonts w:eastAsia="Times New Roman"/>
          <w:sz w:val="28"/>
          <w:szCs w:val="28"/>
        </w:rPr>
        <w:t>едование грамматического строя,</w:t>
      </w:r>
    </w:p>
    <w:p w:rsidR="001166D8" w:rsidRDefault="00A912DE" w:rsidP="00126BA9">
      <w:pPr>
        <w:pStyle w:val="a8"/>
        <w:numPr>
          <w:ilvl w:val="0"/>
          <w:numId w:val="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E24684">
        <w:rPr>
          <w:rFonts w:eastAsia="Times New Roman"/>
          <w:sz w:val="28"/>
          <w:szCs w:val="28"/>
        </w:rPr>
        <w:t>Обследование процесса письма и чтения.</w:t>
      </w:r>
    </w:p>
    <w:p w:rsidR="00E24684" w:rsidRPr="00E24684" w:rsidRDefault="00E24684" w:rsidP="00E24684">
      <w:pPr>
        <w:pStyle w:val="a8"/>
        <w:tabs>
          <w:tab w:val="left" w:pos="0"/>
        </w:tabs>
        <w:rPr>
          <w:rFonts w:eastAsia="Times New Roman"/>
          <w:sz w:val="28"/>
          <w:szCs w:val="28"/>
        </w:rPr>
      </w:pPr>
    </w:p>
    <w:p w:rsidR="00E24684" w:rsidRPr="00C85263" w:rsidRDefault="001166D8" w:rsidP="008E2210">
      <w:pPr>
        <w:ind w:firstLine="567"/>
        <w:jc w:val="both"/>
        <w:rPr>
          <w:rFonts w:eastAsia="Times"/>
          <w:sz w:val="28"/>
          <w:szCs w:val="28"/>
        </w:rPr>
      </w:pPr>
      <w:r w:rsidRPr="009453B1">
        <w:rPr>
          <w:rFonts w:eastAsia="Times"/>
          <w:b/>
          <w:sz w:val="28"/>
          <w:szCs w:val="28"/>
        </w:rPr>
        <w:t>Коррекционная работа</w:t>
      </w:r>
      <w:r w:rsidRPr="009453B1">
        <w:rPr>
          <w:rFonts w:eastAsia="Times"/>
          <w:sz w:val="28"/>
          <w:szCs w:val="28"/>
        </w:rPr>
        <w:t xml:space="preserve"> </w:t>
      </w:r>
      <w:r w:rsidR="00B225FC" w:rsidRPr="00661F0A">
        <w:rPr>
          <w:rFonts w:eastAsia="Times"/>
          <w:sz w:val="28"/>
          <w:szCs w:val="28"/>
        </w:rPr>
        <w:t>ведется в трех основных направлениях:</w:t>
      </w:r>
    </w:p>
    <w:p w:rsidR="001166D8" w:rsidRPr="007E3C97" w:rsidRDefault="001166D8" w:rsidP="00126BA9">
      <w:pPr>
        <w:numPr>
          <w:ilvl w:val="0"/>
          <w:numId w:val="1"/>
        </w:numPr>
        <w:tabs>
          <w:tab w:val="left" w:pos="709"/>
        </w:tabs>
        <w:jc w:val="both"/>
        <w:rPr>
          <w:rFonts w:eastAsia="Times New Roman"/>
          <w:b/>
          <w:sz w:val="28"/>
          <w:szCs w:val="28"/>
        </w:rPr>
      </w:pPr>
      <w:r w:rsidRPr="00661F0A">
        <w:rPr>
          <w:rFonts w:eastAsia="Times New Roman"/>
          <w:sz w:val="28"/>
          <w:szCs w:val="28"/>
        </w:rPr>
        <w:t>Коррекционная работа</w:t>
      </w:r>
      <w:r w:rsidRPr="007E3C97">
        <w:rPr>
          <w:rFonts w:eastAsia="Times New Roman"/>
          <w:b/>
          <w:sz w:val="28"/>
          <w:szCs w:val="28"/>
        </w:rPr>
        <w:t xml:space="preserve"> на фонетическом уровне:</w:t>
      </w:r>
    </w:p>
    <w:p w:rsidR="00E24684" w:rsidRPr="00E24684" w:rsidRDefault="001166D8" w:rsidP="00126BA9">
      <w:pPr>
        <w:pStyle w:val="a8"/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4684">
        <w:rPr>
          <w:rFonts w:eastAsia="Times"/>
          <w:sz w:val="28"/>
          <w:szCs w:val="28"/>
        </w:rPr>
        <w:t>коррекция дефектов произношения;</w:t>
      </w:r>
    </w:p>
    <w:p w:rsidR="00A9303F" w:rsidRPr="00A9303F" w:rsidRDefault="00E24684" w:rsidP="00126BA9">
      <w:pPr>
        <w:pStyle w:val="a8"/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4684">
        <w:rPr>
          <w:rFonts w:eastAsia="Times"/>
          <w:sz w:val="28"/>
          <w:szCs w:val="28"/>
        </w:rPr>
        <w:t>формирование полноценных фонетических представлений на базе развития фонематического</w:t>
      </w:r>
      <w:r w:rsidR="00A9303F">
        <w:rPr>
          <w:rFonts w:eastAsia="Times"/>
          <w:sz w:val="28"/>
          <w:szCs w:val="28"/>
        </w:rPr>
        <w:t xml:space="preserve"> восприятия;</w:t>
      </w:r>
    </w:p>
    <w:p w:rsidR="001166D8" w:rsidRPr="00E24684" w:rsidRDefault="001166D8" w:rsidP="00126BA9">
      <w:pPr>
        <w:pStyle w:val="a8"/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4684">
        <w:rPr>
          <w:rFonts w:eastAsia="Times"/>
          <w:sz w:val="28"/>
          <w:szCs w:val="28"/>
        </w:rPr>
        <w:lastRenderedPageBreak/>
        <w:t>совершенствование звуковых обобщений в процессе упражнений в звуковом анализе и синтезе.</w:t>
      </w:r>
    </w:p>
    <w:p w:rsidR="001166D8" w:rsidRPr="007E3C97" w:rsidRDefault="001166D8" w:rsidP="00126BA9">
      <w:pPr>
        <w:numPr>
          <w:ilvl w:val="0"/>
          <w:numId w:val="2"/>
        </w:numPr>
        <w:tabs>
          <w:tab w:val="left" w:pos="851"/>
        </w:tabs>
        <w:jc w:val="both"/>
        <w:rPr>
          <w:rFonts w:eastAsia="Times New Roman"/>
          <w:b/>
          <w:sz w:val="28"/>
          <w:szCs w:val="28"/>
        </w:rPr>
      </w:pPr>
      <w:r w:rsidRPr="00661F0A">
        <w:rPr>
          <w:rFonts w:eastAsia="Times New Roman"/>
          <w:sz w:val="28"/>
          <w:szCs w:val="28"/>
        </w:rPr>
        <w:t>Коррекционная работа</w:t>
      </w:r>
      <w:r w:rsidRPr="007E3C97">
        <w:rPr>
          <w:rFonts w:eastAsia="Times New Roman"/>
          <w:b/>
          <w:sz w:val="28"/>
          <w:szCs w:val="28"/>
        </w:rPr>
        <w:t xml:space="preserve"> на лексико-грамматическом уровне:</w:t>
      </w:r>
    </w:p>
    <w:p w:rsidR="00E24684" w:rsidRPr="00E24684" w:rsidRDefault="00E24684" w:rsidP="00126BA9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E24684">
        <w:rPr>
          <w:rFonts w:eastAsia="Times"/>
          <w:sz w:val="28"/>
          <w:szCs w:val="28"/>
        </w:rPr>
        <w:t>у</w:t>
      </w:r>
      <w:r w:rsidR="001166D8" w:rsidRPr="00E24684">
        <w:rPr>
          <w:rFonts w:eastAsia="Times"/>
          <w:sz w:val="28"/>
          <w:szCs w:val="28"/>
        </w:rPr>
        <w:t xml:space="preserve">точнение значений имеющихся в словарном запасе детей слов; </w:t>
      </w:r>
    </w:p>
    <w:p w:rsidR="00A9303F" w:rsidRPr="00A9303F" w:rsidRDefault="001166D8" w:rsidP="00126BA9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E24684">
        <w:rPr>
          <w:rFonts w:eastAsia="Times"/>
          <w:sz w:val="28"/>
          <w:szCs w:val="28"/>
        </w:rPr>
        <w:t>дальнейшее обогащение словарного запаса путем накопления новых слов, относ</w:t>
      </w:r>
      <w:r w:rsidR="00A9303F">
        <w:rPr>
          <w:rFonts w:eastAsia="Times"/>
          <w:sz w:val="28"/>
          <w:szCs w:val="28"/>
        </w:rPr>
        <w:t>ящихся к различным частям речи;</w:t>
      </w:r>
    </w:p>
    <w:p w:rsidR="001166D8" w:rsidRPr="00E24684" w:rsidRDefault="001166D8" w:rsidP="00126BA9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E24684">
        <w:rPr>
          <w:rFonts w:eastAsia="Times"/>
          <w:sz w:val="28"/>
          <w:szCs w:val="28"/>
        </w:rPr>
        <w:t>формирования представлений о морфологических элементах слова, навыков морфемного анализа и синтеза слов.</w:t>
      </w:r>
    </w:p>
    <w:p w:rsidR="001166D8" w:rsidRPr="007E3C97" w:rsidRDefault="001166D8" w:rsidP="00126BA9">
      <w:pPr>
        <w:numPr>
          <w:ilvl w:val="0"/>
          <w:numId w:val="3"/>
        </w:numPr>
        <w:tabs>
          <w:tab w:val="left" w:pos="851"/>
        </w:tabs>
        <w:jc w:val="both"/>
        <w:rPr>
          <w:rFonts w:eastAsia="Times New Roman"/>
          <w:b/>
          <w:sz w:val="28"/>
          <w:szCs w:val="28"/>
        </w:rPr>
      </w:pPr>
      <w:r w:rsidRPr="00661F0A">
        <w:rPr>
          <w:rFonts w:eastAsia="Times New Roman"/>
          <w:sz w:val="28"/>
          <w:szCs w:val="28"/>
        </w:rPr>
        <w:t>Коррекционная работа</w:t>
      </w:r>
      <w:r w:rsidRPr="007E3C97">
        <w:rPr>
          <w:rFonts w:eastAsia="Times New Roman"/>
          <w:b/>
          <w:sz w:val="28"/>
          <w:szCs w:val="28"/>
        </w:rPr>
        <w:t xml:space="preserve"> на синтаксическом уровне:</w:t>
      </w:r>
    </w:p>
    <w:p w:rsidR="00E24684" w:rsidRPr="00E24684" w:rsidRDefault="00E24684" w:rsidP="00126BA9">
      <w:pPr>
        <w:pStyle w:val="a8"/>
        <w:numPr>
          <w:ilvl w:val="0"/>
          <w:numId w:val="12"/>
        </w:numPr>
        <w:jc w:val="both"/>
        <w:rPr>
          <w:sz w:val="28"/>
          <w:szCs w:val="28"/>
        </w:rPr>
      </w:pPr>
      <w:r w:rsidRPr="00E24684">
        <w:rPr>
          <w:rFonts w:eastAsia="Times"/>
          <w:sz w:val="28"/>
          <w:szCs w:val="28"/>
        </w:rPr>
        <w:t>у</w:t>
      </w:r>
      <w:r w:rsidR="001166D8" w:rsidRPr="00E24684">
        <w:rPr>
          <w:rFonts w:eastAsia="Times"/>
          <w:sz w:val="28"/>
          <w:szCs w:val="28"/>
        </w:rPr>
        <w:t>точнение, развитие, совершенствование грамматического оформления речи путем овладения моделями различн</w:t>
      </w:r>
      <w:r>
        <w:rPr>
          <w:rFonts w:eastAsia="Times"/>
          <w:sz w:val="28"/>
          <w:szCs w:val="28"/>
        </w:rPr>
        <w:t>ых синтаксических конструкций;</w:t>
      </w:r>
    </w:p>
    <w:p w:rsidR="001166D8" w:rsidRPr="00E24684" w:rsidRDefault="00E24684" w:rsidP="00126BA9">
      <w:pPr>
        <w:pStyle w:val="a8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rFonts w:eastAsia="Times"/>
          <w:sz w:val="28"/>
          <w:szCs w:val="28"/>
        </w:rPr>
        <w:t>р</w:t>
      </w:r>
      <w:r w:rsidR="001166D8" w:rsidRPr="00E24684">
        <w:rPr>
          <w:rFonts w:eastAsia="Times"/>
          <w:sz w:val="28"/>
          <w:szCs w:val="28"/>
        </w:rPr>
        <w:t>азвитие навыков самостоятельного высказывания, путем установления последовательности высказывания, отбора языковых средств, совершенствования навыка строить и перестраивать предложения по заданным образцам.</w:t>
      </w:r>
    </w:p>
    <w:p w:rsidR="002741E1" w:rsidRPr="007E3C97" w:rsidRDefault="002741E1" w:rsidP="00B01138">
      <w:pPr>
        <w:tabs>
          <w:tab w:val="left" w:pos="1676"/>
        </w:tabs>
        <w:jc w:val="both"/>
        <w:rPr>
          <w:rFonts w:eastAsia="Times New Roman"/>
          <w:b/>
          <w:bCs/>
          <w:sz w:val="28"/>
          <w:szCs w:val="28"/>
        </w:rPr>
      </w:pPr>
    </w:p>
    <w:p w:rsidR="001166D8" w:rsidRPr="007E3C97" w:rsidRDefault="001166D8" w:rsidP="00B01138">
      <w:pPr>
        <w:spacing w:line="6" w:lineRule="exact"/>
        <w:jc w:val="both"/>
        <w:rPr>
          <w:rFonts w:eastAsia="Times New Roman"/>
          <w:b/>
          <w:bCs/>
          <w:sz w:val="28"/>
          <w:szCs w:val="28"/>
        </w:rPr>
      </w:pPr>
    </w:p>
    <w:p w:rsidR="00EC63CD" w:rsidRPr="007E3C97" w:rsidRDefault="00360396" w:rsidP="008E2210">
      <w:pPr>
        <w:pStyle w:val="11"/>
        <w:keepNext/>
        <w:keepLines/>
        <w:shd w:val="clear" w:color="auto" w:fill="auto"/>
        <w:spacing w:after="150" w:line="240" w:lineRule="auto"/>
        <w:ind w:right="357" w:firstLine="567"/>
      </w:pPr>
      <w:bookmarkStart w:id="1" w:name="bookmark5"/>
      <w:r>
        <w:t>Предполагаемые</w:t>
      </w:r>
      <w:r w:rsidR="00EC63CD" w:rsidRPr="007E3C97">
        <w:t xml:space="preserve"> результаты освоения учебного </w:t>
      </w:r>
      <w:r w:rsidR="00661F0A">
        <w:t>курса</w:t>
      </w:r>
      <w:bookmarkEnd w:id="1"/>
    </w:p>
    <w:p w:rsidR="00EC63CD" w:rsidRDefault="00EC63CD" w:rsidP="00944CC6">
      <w:pPr>
        <w:pStyle w:val="20"/>
        <w:shd w:val="clear" w:color="auto" w:fill="auto"/>
        <w:spacing w:before="0" w:line="240" w:lineRule="auto"/>
        <w:ind w:firstLine="0"/>
        <w:jc w:val="both"/>
      </w:pPr>
      <w:r w:rsidRPr="007E3C97">
        <w:rPr>
          <w:rStyle w:val="21"/>
        </w:rPr>
        <w:t>Личностными</w:t>
      </w:r>
      <w:r w:rsidRPr="007E3C97">
        <w:t xml:space="preserve"> результатами являются: осознание языка как основного средства человеческого общения; восприятие русского языка как явления национальной культуры; понимание того, что правильная устная и письменная речь является показателем индивидуальной культуры человека; способность к самооценке на основе наблюдения за собственной речью.</w:t>
      </w:r>
    </w:p>
    <w:p w:rsidR="00E24684" w:rsidRPr="007E3C97" w:rsidRDefault="00E24684" w:rsidP="00944CC6">
      <w:pPr>
        <w:pStyle w:val="20"/>
        <w:shd w:val="clear" w:color="auto" w:fill="auto"/>
        <w:spacing w:before="0" w:line="240" w:lineRule="auto"/>
        <w:ind w:firstLine="0"/>
        <w:jc w:val="both"/>
      </w:pPr>
    </w:p>
    <w:p w:rsidR="00EC63CD" w:rsidRDefault="00EC63CD" w:rsidP="00944CC6">
      <w:pPr>
        <w:pStyle w:val="20"/>
        <w:shd w:val="clear" w:color="auto" w:fill="auto"/>
        <w:spacing w:before="0" w:line="240" w:lineRule="auto"/>
        <w:ind w:firstLine="0"/>
        <w:jc w:val="both"/>
      </w:pPr>
      <w:r w:rsidRPr="007E3C97">
        <w:rPr>
          <w:rStyle w:val="21"/>
        </w:rPr>
        <w:t>Метапредметными</w:t>
      </w:r>
      <w:r w:rsidRPr="007E3C97">
        <w:t xml:space="preserve"> результатами коррекционной работы являются: умение использовать язык с целью поиска необходимой информации в различных источниках для решения учебных задач; способность ориентироваться в целях, задачах, средствах и условиях общения;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речи, ситуаций общения;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стремление к более точному выражению собственного мнения и позиции; умение задавать вопросы.</w:t>
      </w:r>
    </w:p>
    <w:p w:rsidR="00E24684" w:rsidRPr="007E3C97" w:rsidRDefault="00E24684" w:rsidP="00944CC6">
      <w:pPr>
        <w:pStyle w:val="20"/>
        <w:shd w:val="clear" w:color="auto" w:fill="auto"/>
        <w:spacing w:before="0" w:line="240" w:lineRule="auto"/>
        <w:ind w:firstLine="0"/>
        <w:jc w:val="both"/>
      </w:pPr>
    </w:p>
    <w:p w:rsidR="00E24684" w:rsidRDefault="00EC63CD" w:rsidP="00360396">
      <w:pPr>
        <w:pStyle w:val="20"/>
        <w:shd w:val="clear" w:color="auto" w:fill="auto"/>
        <w:spacing w:before="0" w:after="312" w:line="240" w:lineRule="auto"/>
        <w:ind w:firstLine="0"/>
        <w:jc w:val="both"/>
      </w:pPr>
      <w:r w:rsidRPr="007E3C97">
        <w:rPr>
          <w:rStyle w:val="21"/>
        </w:rPr>
        <w:t>Предметными</w:t>
      </w:r>
      <w:r w:rsidRPr="007E3C97">
        <w:t xml:space="preserve"> результатами коррекционной работы в начальной школе являются: овладение начальными представлениями нормах русского литературного языка (орфоэпических, лексических, грамматических) и правилах </w:t>
      </w:r>
      <w:r w:rsidRPr="007E3C97">
        <w:lastRenderedPageBreak/>
        <w:t>речевого этикета; умение применять орфографические правила и правила постановки знаков препинания (в объеме изученного) при записи собственных и предложенных текстов; умение проверять написанное; 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 способность контролировать свои действия, проверять написанное.</w:t>
      </w:r>
    </w:p>
    <w:p w:rsidR="00AC4086" w:rsidRPr="00AC4086" w:rsidRDefault="00AC4086" w:rsidP="00AC4086">
      <w:pPr>
        <w:pStyle w:val="a8"/>
        <w:tabs>
          <w:tab w:val="left" w:pos="0"/>
        </w:tabs>
        <w:jc w:val="both"/>
        <w:rPr>
          <w:rFonts w:eastAsia="Times New Roman"/>
          <w:sz w:val="28"/>
          <w:szCs w:val="28"/>
        </w:rPr>
      </w:pPr>
    </w:p>
    <w:p w:rsidR="00AC4086" w:rsidRDefault="001166D8" w:rsidP="00AC4086">
      <w:pPr>
        <w:ind w:firstLine="567"/>
        <w:jc w:val="both"/>
        <w:rPr>
          <w:sz w:val="28"/>
          <w:szCs w:val="28"/>
        </w:rPr>
      </w:pPr>
      <w:r w:rsidRPr="007E3C97">
        <w:rPr>
          <w:rFonts w:eastAsia="Times New Roman"/>
          <w:bCs/>
          <w:sz w:val="28"/>
          <w:szCs w:val="28"/>
        </w:rPr>
        <w:t xml:space="preserve">По окончании </w:t>
      </w:r>
      <w:r w:rsidRPr="00AC4086">
        <w:rPr>
          <w:rFonts w:eastAsia="Times New Roman"/>
          <w:b/>
          <w:bCs/>
          <w:sz w:val="28"/>
          <w:szCs w:val="28"/>
        </w:rPr>
        <w:t>4 класса</w:t>
      </w:r>
      <w:r w:rsidRPr="007E3C97">
        <w:rPr>
          <w:rFonts w:eastAsia="Times New Roman"/>
          <w:bCs/>
          <w:sz w:val="28"/>
          <w:szCs w:val="28"/>
        </w:rPr>
        <w:t>:</w:t>
      </w:r>
    </w:p>
    <w:p w:rsidR="00AC4086" w:rsidRPr="00AC4086" w:rsidRDefault="00AC4086" w:rsidP="00126BA9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</w:t>
      </w:r>
      <w:r w:rsidR="001166D8" w:rsidRPr="00AC4086">
        <w:rPr>
          <w:rFonts w:eastAsia="Times New Roman"/>
          <w:sz w:val="28"/>
          <w:szCs w:val="28"/>
        </w:rPr>
        <w:t>олжна быть создана основа для продуктивного усвоения правил правописания, связанных с полноценными представлениями о морфологическом составе слова</w:t>
      </w:r>
      <w:r>
        <w:rPr>
          <w:rFonts w:eastAsia="Times New Roman"/>
          <w:sz w:val="28"/>
          <w:szCs w:val="28"/>
        </w:rPr>
        <w:t xml:space="preserve"> </w:t>
      </w:r>
      <w:r w:rsidR="001166D8" w:rsidRPr="00AC4086">
        <w:rPr>
          <w:rFonts w:eastAsia="Times New Roman"/>
          <w:sz w:val="28"/>
          <w:szCs w:val="28"/>
        </w:rPr>
        <w:t>(безударные гласные, проверяемые ударением, приставки, сложные слова, изменение имён прилагательных по родам, числам, падежам в зависимости от существительных);</w:t>
      </w:r>
    </w:p>
    <w:p w:rsidR="00AC4086" w:rsidRPr="00AC4086" w:rsidRDefault="00AC4086" w:rsidP="00126BA9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5F4F81" w:rsidRPr="00AC4086">
        <w:rPr>
          <w:rFonts w:eastAsia="Times New Roman"/>
          <w:sz w:val="28"/>
          <w:szCs w:val="28"/>
        </w:rPr>
        <w:t>чащие</w:t>
      </w:r>
      <w:r w:rsidR="001166D8" w:rsidRPr="00AC4086">
        <w:rPr>
          <w:rFonts w:eastAsia="Times New Roman"/>
          <w:sz w:val="28"/>
          <w:szCs w:val="28"/>
        </w:rPr>
        <w:t>ся должны уметь 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глухие;</w:t>
      </w:r>
    </w:p>
    <w:p w:rsidR="00AC4086" w:rsidRPr="00AC4086" w:rsidRDefault="00AC4086" w:rsidP="00126BA9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5F4F81" w:rsidRPr="00AC4086">
        <w:rPr>
          <w:rFonts w:eastAsia="Times New Roman"/>
          <w:sz w:val="28"/>
          <w:szCs w:val="28"/>
        </w:rPr>
        <w:t>чащие</w:t>
      </w:r>
      <w:r w:rsidR="001166D8" w:rsidRPr="00AC4086">
        <w:rPr>
          <w:rFonts w:eastAsia="Times New Roman"/>
          <w:sz w:val="28"/>
          <w:szCs w:val="28"/>
        </w:rPr>
        <w:t>ся должны различать родственные (однокоренные) слова и формы слова;</w:t>
      </w:r>
    </w:p>
    <w:p w:rsidR="00AC4086" w:rsidRPr="00AC4086" w:rsidRDefault="00AC4086" w:rsidP="00126BA9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5F4F81" w:rsidRPr="00AC4086">
        <w:rPr>
          <w:rFonts w:eastAsia="Times New Roman"/>
          <w:sz w:val="28"/>
          <w:szCs w:val="28"/>
        </w:rPr>
        <w:t>чащие</w:t>
      </w:r>
      <w:r w:rsidR="001166D8" w:rsidRPr="00AC4086">
        <w:rPr>
          <w:rFonts w:eastAsia="Times New Roman"/>
          <w:sz w:val="28"/>
          <w:szCs w:val="28"/>
        </w:rPr>
        <w:t>ся должны находить в словах окончание, корень, приставку, суффикс;</w:t>
      </w:r>
    </w:p>
    <w:p w:rsidR="00AC4086" w:rsidRPr="00AC4086" w:rsidRDefault="00AC4086" w:rsidP="00126BA9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5F4F81" w:rsidRPr="00AC4086">
        <w:rPr>
          <w:rFonts w:eastAsia="Times New Roman"/>
          <w:sz w:val="28"/>
          <w:szCs w:val="28"/>
        </w:rPr>
        <w:t>чащие</w:t>
      </w:r>
      <w:r w:rsidR="001166D8" w:rsidRPr="00AC4086">
        <w:rPr>
          <w:rFonts w:eastAsia="Times New Roman"/>
          <w:sz w:val="28"/>
          <w:szCs w:val="28"/>
        </w:rPr>
        <w:t>ся должны находить главные и второстепенные (без деления на виды) члены предложения;</w:t>
      </w:r>
    </w:p>
    <w:p w:rsidR="00AC4086" w:rsidRPr="00AC4086" w:rsidRDefault="00AC4086" w:rsidP="00126BA9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5F4F81" w:rsidRPr="00AC4086">
        <w:rPr>
          <w:rFonts w:eastAsia="Times New Roman"/>
          <w:sz w:val="28"/>
          <w:szCs w:val="28"/>
        </w:rPr>
        <w:t>чащие</w:t>
      </w:r>
      <w:r w:rsidR="001166D8" w:rsidRPr="00AC4086">
        <w:rPr>
          <w:rFonts w:eastAsia="Times New Roman"/>
          <w:sz w:val="28"/>
          <w:szCs w:val="28"/>
        </w:rPr>
        <w:t xml:space="preserve">ся должны соблюдать в повседневной жизни нормы речевого </w:t>
      </w:r>
      <w:r w:rsidR="005F4F81" w:rsidRPr="00AC4086">
        <w:rPr>
          <w:rFonts w:eastAsia="Times New Roman"/>
          <w:sz w:val="28"/>
          <w:szCs w:val="28"/>
        </w:rPr>
        <w:t xml:space="preserve">этикета и </w:t>
      </w:r>
      <w:r w:rsidR="001166D8" w:rsidRPr="00AC4086">
        <w:rPr>
          <w:rFonts w:eastAsia="Times New Roman"/>
          <w:sz w:val="28"/>
          <w:szCs w:val="28"/>
        </w:rPr>
        <w:t>правила устного общения (умение слышать, точно реагировать на реплики, поддерживать разговор);</w:t>
      </w:r>
    </w:p>
    <w:p w:rsidR="001166D8" w:rsidRPr="00AC4086" w:rsidRDefault="00AC4086" w:rsidP="00126BA9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5F4F81" w:rsidRPr="00AC4086">
        <w:rPr>
          <w:rFonts w:eastAsia="Times New Roman"/>
          <w:sz w:val="28"/>
          <w:szCs w:val="28"/>
        </w:rPr>
        <w:t>чащие</w:t>
      </w:r>
      <w:r w:rsidR="001166D8" w:rsidRPr="00AC4086">
        <w:rPr>
          <w:rFonts w:eastAsia="Times New Roman"/>
          <w:sz w:val="28"/>
          <w:szCs w:val="28"/>
        </w:rPr>
        <w:t>ся должны пересказывать текст подр</w:t>
      </w:r>
      <w:r>
        <w:rPr>
          <w:rFonts w:eastAsia="Times New Roman"/>
          <w:sz w:val="28"/>
          <w:szCs w:val="28"/>
        </w:rPr>
        <w:t xml:space="preserve">обно и сжато, устно и письменно </w:t>
      </w:r>
      <w:r w:rsidRPr="00AC4086">
        <w:rPr>
          <w:rFonts w:eastAsia="Times New Roman"/>
          <w:sz w:val="28"/>
          <w:szCs w:val="28"/>
        </w:rPr>
        <w:t>сопоставлять,</w:t>
      </w:r>
      <w:r w:rsidR="001166D8" w:rsidRPr="00AC4086">
        <w:rPr>
          <w:rFonts w:eastAsia="Times New Roman"/>
          <w:sz w:val="28"/>
          <w:szCs w:val="28"/>
        </w:rPr>
        <w:t xml:space="preserve"> и обобщать содержащуюся в </w:t>
      </w:r>
      <w:r w:rsidR="005F4F81" w:rsidRPr="00AC4086">
        <w:rPr>
          <w:rFonts w:eastAsia="Times New Roman"/>
          <w:sz w:val="28"/>
          <w:szCs w:val="28"/>
        </w:rPr>
        <w:t>разных частях текста информацию,</w:t>
      </w:r>
      <w:r>
        <w:rPr>
          <w:rFonts w:eastAsia="Times New Roman"/>
          <w:sz w:val="28"/>
          <w:szCs w:val="28"/>
        </w:rPr>
        <w:t xml:space="preserve"> </w:t>
      </w:r>
      <w:r w:rsidR="001166D8" w:rsidRPr="00AC4086">
        <w:rPr>
          <w:rFonts w:eastAsia="Times New Roman"/>
          <w:sz w:val="28"/>
          <w:szCs w:val="28"/>
        </w:rPr>
        <w:t>составлять на основании текста небольшое монологическое высказывание, отвечая на поставленный вопрос.</w:t>
      </w:r>
    </w:p>
    <w:p w:rsidR="00AC4086" w:rsidRPr="00AC4086" w:rsidRDefault="00AC4086" w:rsidP="00AC4086">
      <w:pPr>
        <w:pStyle w:val="a8"/>
        <w:ind w:left="1287"/>
        <w:jc w:val="both"/>
        <w:rPr>
          <w:sz w:val="28"/>
          <w:szCs w:val="28"/>
        </w:rPr>
      </w:pPr>
    </w:p>
    <w:p w:rsidR="001166D8" w:rsidRPr="007E3C97" w:rsidRDefault="001166D8" w:rsidP="005F4F81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68766F" w:rsidRDefault="00EF1686" w:rsidP="000B2157">
      <w:pPr>
        <w:spacing w:line="238" w:lineRule="auto"/>
        <w:jc w:val="both"/>
        <w:rPr>
          <w:sz w:val="28"/>
          <w:szCs w:val="28"/>
        </w:rPr>
        <w:sectPr w:rsidR="0068766F" w:rsidSect="00A57442">
          <w:footerReference w:type="default" r:id="rId9"/>
          <w:pgSz w:w="16838" w:h="11900" w:orient="landscape"/>
          <w:pgMar w:top="1020" w:right="820" w:bottom="706" w:left="1440" w:header="0" w:footer="0" w:gutter="0"/>
          <w:cols w:space="720" w:equalWidth="0">
            <w:col w:w="14578"/>
          </w:cols>
          <w:docGrid w:linePitch="299"/>
        </w:sectPr>
      </w:pPr>
      <w:r>
        <w:rPr>
          <w:rFonts w:eastAsia="Times New Roman"/>
          <w:sz w:val="28"/>
          <w:szCs w:val="28"/>
        </w:rPr>
        <w:t xml:space="preserve">       </w:t>
      </w:r>
      <w:r w:rsidR="001166D8" w:rsidRPr="007E3C97">
        <w:rPr>
          <w:rFonts w:eastAsia="Times New Roman"/>
          <w:sz w:val="28"/>
          <w:szCs w:val="28"/>
        </w:rPr>
        <w:t xml:space="preserve">Реализация программы способствует выравниванию в соответствии с возрастными требованиями состояния развития речевой системы (устной и письменной), а также психофизических процессов у детей с нарушениями устной и письменной речи, что необходимо для их всестороннего гармоничного развития, достаточного восстановления </w:t>
      </w:r>
      <w:r w:rsidR="000B2157">
        <w:rPr>
          <w:rFonts w:eastAsia="Times New Roman"/>
          <w:sz w:val="28"/>
          <w:szCs w:val="28"/>
        </w:rPr>
        <w:t>коммуникативной функции языка .</w:t>
      </w:r>
    </w:p>
    <w:p w:rsidR="00670AED" w:rsidRPr="00FD2A0A" w:rsidRDefault="000B2157" w:rsidP="0068766F">
      <w:pPr>
        <w:pStyle w:val="a9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670AED" w:rsidRPr="00FD2A0A">
        <w:rPr>
          <w:sz w:val="28"/>
          <w:szCs w:val="28"/>
        </w:rPr>
        <w:t>ематическое планирование</w:t>
      </w:r>
      <w:r w:rsidR="00FB774C" w:rsidRPr="00FD2A0A">
        <w:rPr>
          <w:sz w:val="28"/>
          <w:szCs w:val="28"/>
        </w:rPr>
        <w:t xml:space="preserve"> </w:t>
      </w:r>
      <w:r w:rsidR="00670AED" w:rsidRPr="00FD2A0A">
        <w:rPr>
          <w:sz w:val="28"/>
          <w:szCs w:val="28"/>
        </w:rPr>
        <w:t xml:space="preserve">логопедических занятий </w:t>
      </w:r>
      <w:r w:rsidR="009F5C6F" w:rsidRPr="00FD2A0A">
        <w:rPr>
          <w:sz w:val="28"/>
          <w:szCs w:val="28"/>
        </w:rPr>
        <w:t>для учащихся</w:t>
      </w:r>
      <w:r w:rsidR="00670AED" w:rsidRPr="00FD2A0A">
        <w:rPr>
          <w:sz w:val="28"/>
          <w:szCs w:val="28"/>
        </w:rPr>
        <w:t xml:space="preserve"> 4-х классов </w:t>
      </w:r>
    </w:p>
    <w:p w:rsidR="00951258" w:rsidRPr="00FD2A0A" w:rsidRDefault="00951258" w:rsidP="00B01138">
      <w:pPr>
        <w:jc w:val="both"/>
        <w:rPr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8644"/>
        <w:gridCol w:w="2923"/>
      </w:tblGrid>
      <w:tr w:rsidR="000B2157" w:rsidRPr="00FD2A0A" w:rsidTr="005C59EF">
        <w:tc>
          <w:tcPr>
            <w:tcW w:w="821" w:type="dxa"/>
          </w:tcPr>
          <w:p w:rsidR="000B2157" w:rsidRPr="009F5C6F" w:rsidRDefault="000B2157" w:rsidP="009F5C6F">
            <w:pPr>
              <w:jc w:val="center"/>
              <w:rPr>
                <w:b/>
                <w:bCs/>
                <w:sz w:val="24"/>
                <w:szCs w:val="24"/>
              </w:rPr>
            </w:pPr>
            <w:r w:rsidRPr="009F5C6F">
              <w:rPr>
                <w:b/>
                <w:bCs/>
                <w:sz w:val="24"/>
                <w:szCs w:val="24"/>
              </w:rPr>
              <w:t>№ п</w:t>
            </w:r>
            <w:r w:rsidRPr="009F5C6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9F5C6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8644" w:type="dxa"/>
          </w:tcPr>
          <w:p w:rsidR="000B2157" w:rsidRPr="009F5C6F" w:rsidRDefault="000B2157" w:rsidP="009F5C6F">
            <w:pPr>
              <w:jc w:val="center"/>
              <w:rPr>
                <w:b/>
                <w:bCs/>
                <w:sz w:val="24"/>
                <w:szCs w:val="24"/>
              </w:rPr>
            </w:pPr>
            <w:r w:rsidRPr="009F5C6F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923" w:type="dxa"/>
          </w:tcPr>
          <w:p w:rsidR="000B2157" w:rsidRPr="009F5C6F" w:rsidRDefault="000B2157" w:rsidP="009F5C6F">
            <w:pPr>
              <w:jc w:val="center"/>
              <w:rPr>
                <w:b/>
                <w:bCs/>
                <w:sz w:val="24"/>
                <w:szCs w:val="24"/>
              </w:rPr>
            </w:pPr>
            <w:r w:rsidRPr="009F5C6F"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устной речи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письменной речи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письменной речи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5C59EF">
              <w:rPr>
                <w:sz w:val="24"/>
                <w:szCs w:val="24"/>
              </w:rPr>
              <w:t>Повторение.  Текст.  Предложение. Слово. Слог.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 xml:space="preserve">Повторение. Деление слов на слоги. 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 xml:space="preserve">Правила переноса слов. 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Ударение. Ударный и безударный слог.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Корень. Родственные слова.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Суффикс. Образование слов при помощи суффиксов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 xml:space="preserve">Приставка. Образование новых слов. 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Окончание.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Разбор слов по составу. Составление слов из морфем.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Правописание безударных гласных в корне слова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Звонкие и глухие согласные в корне слова и на конце слов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Непроизносимые согласные в корне слова.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 xml:space="preserve">Буквы </w:t>
            </w:r>
            <w:r>
              <w:rPr>
                <w:sz w:val="24"/>
                <w:szCs w:val="24"/>
              </w:rPr>
              <w:t>«</w:t>
            </w:r>
            <w:r w:rsidRPr="00FD2A0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»</w:t>
            </w:r>
            <w:r w:rsidRPr="00FD2A0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«</w:t>
            </w:r>
            <w:r w:rsidRPr="00FD2A0A">
              <w:rPr>
                <w:sz w:val="24"/>
                <w:szCs w:val="24"/>
              </w:rPr>
              <w:t>Ё</w:t>
            </w:r>
            <w:r>
              <w:rPr>
                <w:sz w:val="24"/>
                <w:szCs w:val="24"/>
              </w:rPr>
              <w:t>»</w:t>
            </w:r>
            <w:r w:rsidRPr="00FD2A0A">
              <w:rPr>
                <w:sz w:val="24"/>
                <w:szCs w:val="24"/>
              </w:rPr>
              <w:t xml:space="preserve"> после шипящих в корне слова.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Дифференциация предлогов и приставок.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Разделительный Ъ и Ь.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9F5C6F">
            <w:pPr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Повторение.  Текст.  Предложение. Слово. Слог.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Имя существительное. Изменение существительных по числам.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Род имени существительного. Изменение существительных по родам. Дифференциация существительных разного рода.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Практическое употребление существительных в форме единственного и множественного числа именительного падежа.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Практическое употребление существительных в форме ед. и мн. числа именительного и винительного падежей.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Практическое употребление существительных в форме ед. и мн. числа винительного и родительного  падежей.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Практическое употребление существительных в форме ед. и мн. числа дательного падежа.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 xml:space="preserve">Практическое употребление существительных в форме ед. и мн. числа </w:t>
            </w:r>
            <w:r w:rsidRPr="00FD2A0A">
              <w:rPr>
                <w:sz w:val="24"/>
                <w:szCs w:val="24"/>
              </w:rPr>
              <w:lastRenderedPageBreak/>
              <w:t>творительного падежа без предлога.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Практическое употребление существительных в форме ед. и мн. числа предложного падежа.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Имя прилагательное.</w:t>
            </w:r>
          </w:p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Согласование существительных и прилагательных в числе.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Словоизменение прилагательных. Согласование прилагательных с существительными в роде и числе.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Глагол.</w:t>
            </w:r>
          </w:p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Согласование существительных и глаголов в числе.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Согласование существительных и глаголов в роде.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Изменение глаголов по лицам и числам в настоящем и будущем  времени.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Изменение глаголов по родам и числам в прошедшем  времени.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0B2157" w:rsidRPr="00FD2A0A" w:rsidTr="005C59EF">
        <w:tc>
          <w:tcPr>
            <w:tcW w:w="821" w:type="dxa"/>
          </w:tcPr>
          <w:p w:rsidR="000B2157" w:rsidRPr="00FD2A0A" w:rsidRDefault="000B2157" w:rsidP="00126BA9">
            <w:pPr>
              <w:pStyle w:val="a8"/>
              <w:numPr>
                <w:ilvl w:val="0"/>
                <w:numId w:val="7"/>
              </w:numPr>
              <w:ind w:left="0"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644" w:type="dxa"/>
          </w:tcPr>
          <w:p w:rsidR="000B2157" w:rsidRPr="00FD2A0A" w:rsidRDefault="000B2157" w:rsidP="00B01138">
            <w:pPr>
              <w:ind w:left="72"/>
              <w:jc w:val="both"/>
              <w:rPr>
                <w:sz w:val="24"/>
                <w:szCs w:val="24"/>
              </w:rPr>
            </w:pPr>
            <w:r w:rsidRPr="00FD2A0A">
              <w:rPr>
                <w:sz w:val="24"/>
                <w:szCs w:val="24"/>
              </w:rPr>
              <w:t>Понятие о неопределенной форме глагола.</w:t>
            </w:r>
          </w:p>
        </w:tc>
        <w:tc>
          <w:tcPr>
            <w:tcW w:w="2923" w:type="dxa"/>
          </w:tcPr>
          <w:p w:rsidR="000B2157" w:rsidRPr="00FD2A0A" w:rsidRDefault="000B2157" w:rsidP="00B01138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7A1AD2" w:rsidRPr="00FD2A0A" w:rsidRDefault="007A1AD2" w:rsidP="00B01138">
      <w:pPr>
        <w:jc w:val="both"/>
        <w:sectPr w:rsidR="007A1AD2" w:rsidRPr="00FD2A0A" w:rsidSect="00521679">
          <w:pgSz w:w="16838" w:h="11900" w:orient="landscape"/>
          <w:pgMar w:top="1020" w:right="820" w:bottom="706" w:left="1440" w:header="0" w:footer="0" w:gutter="0"/>
          <w:cols w:space="720" w:equalWidth="0">
            <w:col w:w="14578"/>
          </w:cols>
          <w:docGrid w:linePitch="299"/>
        </w:sectPr>
      </w:pPr>
    </w:p>
    <w:p w:rsidR="00417BE5" w:rsidRPr="002A0A3B" w:rsidRDefault="00417BE5" w:rsidP="0068766F">
      <w:pPr>
        <w:rPr>
          <w:rFonts w:ascii="Helvetica" w:eastAsia="Times New Roman" w:hAnsi="Helvetica" w:cs="Helvetica"/>
          <w:sz w:val="30"/>
          <w:szCs w:val="30"/>
        </w:rPr>
      </w:pPr>
    </w:p>
    <w:sectPr w:rsidR="00417BE5" w:rsidRPr="002A0A3B" w:rsidSect="0068766F">
      <w:pgSz w:w="16838" w:h="11900" w:orient="landscape"/>
      <w:pgMar w:top="1280" w:right="1130" w:bottom="846" w:left="1440" w:header="0" w:footer="0" w:gutter="0"/>
      <w:cols w:space="720" w:equalWidth="0">
        <w:col w:w="100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C27" w:rsidRDefault="00FE0C27" w:rsidP="00AB5A3B">
      <w:r>
        <w:separator/>
      </w:r>
    </w:p>
  </w:endnote>
  <w:endnote w:type="continuationSeparator" w:id="0">
    <w:p w:rsidR="00FE0C27" w:rsidRDefault="00FE0C27" w:rsidP="00AB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531643"/>
      <w:docPartObj>
        <w:docPartGallery w:val="Page Numbers (Bottom of Page)"/>
        <w:docPartUnique/>
      </w:docPartObj>
    </w:sdtPr>
    <w:sdtEndPr/>
    <w:sdtContent>
      <w:p w:rsidR="009B6FAD" w:rsidRDefault="009B6FA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442">
          <w:rPr>
            <w:noProof/>
          </w:rPr>
          <w:t>3</w:t>
        </w:r>
        <w:r>
          <w:fldChar w:fldCharType="end"/>
        </w:r>
      </w:p>
    </w:sdtContent>
  </w:sdt>
  <w:p w:rsidR="009B6FAD" w:rsidRDefault="009B6F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C27" w:rsidRDefault="00FE0C27" w:rsidP="00AB5A3B">
      <w:r>
        <w:separator/>
      </w:r>
    </w:p>
  </w:footnote>
  <w:footnote w:type="continuationSeparator" w:id="0">
    <w:p w:rsidR="00FE0C27" w:rsidRDefault="00FE0C27" w:rsidP="00AB5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40"/>
    <w:multiLevelType w:val="hybridMultilevel"/>
    <w:tmpl w:val="5BBCCB84"/>
    <w:lvl w:ilvl="0" w:tplc="09AA30F6">
      <w:start w:val="3"/>
      <w:numFmt w:val="decimal"/>
      <w:lvlText w:val="%1."/>
      <w:lvlJc w:val="left"/>
      <w:rPr>
        <w:b w:val="0"/>
      </w:rPr>
    </w:lvl>
    <w:lvl w:ilvl="1" w:tplc="BEE84916">
      <w:numFmt w:val="decimal"/>
      <w:lvlText w:val=""/>
      <w:lvlJc w:val="left"/>
    </w:lvl>
    <w:lvl w:ilvl="2" w:tplc="258A6D70">
      <w:numFmt w:val="decimal"/>
      <w:lvlText w:val=""/>
      <w:lvlJc w:val="left"/>
    </w:lvl>
    <w:lvl w:ilvl="3" w:tplc="E3B4F4DC">
      <w:numFmt w:val="decimal"/>
      <w:lvlText w:val=""/>
      <w:lvlJc w:val="left"/>
    </w:lvl>
    <w:lvl w:ilvl="4" w:tplc="3042D96A">
      <w:numFmt w:val="decimal"/>
      <w:lvlText w:val=""/>
      <w:lvlJc w:val="left"/>
    </w:lvl>
    <w:lvl w:ilvl="5" w:tplc="56EE58F4">
      <w:numFmt w:val="decimal"/>
      <w:lvlText w:val=""/>
      <w:lvlJc w:val="left"/>
    </w:lvl>
    <w:lvl w:ilvl="6" w:tplc="FAAEAF06">
      <w:numFmt w:val="decimal"/>
      <w:lvlText w:val=""/>
      <w:lvlJc w:val="left"/>
    </w:lvl>
    <w:lvl w:ilvl="7" w:tplc="EEDE53A8">
      <w:numFmt w:val="decimal"/>
      <w:lvlText w:val=""/>
      <w:lvlJc w:val="left"/>
    </w:lvl>
    <w:lvl w:ilvl="8" w:tplc="B168790E">
      <w:numFmt w:val="decimal"/>
      <w:lvlText w:val=""/>
      <w:lvlJc w:val="left"/>
    </w:lvl>
  </w:abstractNum>
  <w:abstractNum w:abstractNumId="1" w15:restartNumberingAfterBreak="0">
    <w:nsid w:val="00004944"/>
    <w:multiLevelType w:val="hybridMultilevel"/>
    <w:tmpl w:val="AFF48EEC"/>
    <w:lvl w:ilvl="0" w:tplc="7EC48980">
      <w:start w:val="2"/>
      <w:numFmt w:val="decimal"/>
      <w:lvlText w:val="%1."/>
      <w:lvlJc w:val="left"/>
      <w:rPr>
        <w:b w:val="0"/>
      </w:rPr>
    </w:lvl>
    <w:lvl w:ilvl="1" w:tplc="1116C896">
      <w:numFmt w:val="decimal"/>
      <w:lvlText w:val=""/>
      <w:lvlJc w:val="left"/>
    </w:lvl>
    <w:lvl w:ilvl="2" w:tplc="A066DE6E">
      <w:numFmt w:val="decimal"/>
      <w:lvlText w:val=""/>
      <w:lvlJc w:val="left"/>
    </w:lvl>
    <w:lvl w:ilvl="3" w:tplc="A04A9F00">
      <w:numFmt w:val="decimal"/>
      <w:lvlText w:val=""/>
      <w:lvlJc w:val="left"/>
    </w:lvl>
    <w:lvl w:ilvl="4" w:tplc="3566F4A8">
      <w:numFmt w:val="decimal"/>
      <w:lvlText w:val=""/>
      <w:lvlJc w:val="left"/>
    </w:lvl>
    <w:lvl w:ilvl="5" w:tplc="5998A458">
      <w:numFmt w:val="decimal"/>
      <w:lvlText w:val=""/>
      <w:lvlJc w:val="left"/>
    </w:lvl>
    <w:lvl w:ilvl="6" w:tplc="6E120730">
      <w:numFmt w:val="decimal"/>
      <w:lvlText w:val=""/>
      <w:lvlJc w:val="left"/>
    </w:lvl>
    <w:lvl w:ilvl="7" w:tplc="18B0680A">
      <w:numFmt w:val="decimal"/>
      <w:lvlText w:val=""/>
      <w:lvlJc w:val="left"/>
    </w:lvl>
    <w:lvl w:ilvl="8" w:tplc="D37AB128">
      <w:numFmt w:val="decimal"/>
      <w:lvlText w:val=""/>
      <w:lvlJc w:val="left"/>
    </w:lvl>
  </w:abstractNum>
  <w:abstractNum w:abstractNumId="2" w15:restartNumberingAfterBreak="0">
    <w:nsid w:val="00004DF2"/>
    <w:multiLevelType w:val="hybridMultilevel"/>
    <w:tmpl w:val="349ED87C"/>
    <w:lvl w:ilvl="0" w:tplc="B9D6D374">
      <w:start w:val="1"/>
      <w:numFmt w:val="decimal"/>
      <w:lvlText w:val="%1."/>
      <w:lvlJc w:val="left"/>
      <w:rPr>
        <w:b w:val="0"/>
      </w:rPr>
    </w:lvl>
    <w:lvl w:ilvl="1" w:tplc="B36CA7A4">
      <w:numFmt w:val="decimal"/>
      <w:lvlText w:val=""/>
      <w:lvlJc w:val="left"/>
    </w:lvl>
    <w:lvl w:ilvl="2" w:tplc="BCE09686">
      <w:numFmt w:val="decimal"/>
      <w:lvlText w:val=""/>
      <w:lvlJc w:val="left"/>
    </w:lvl>
    <w:lvl w:ilvl="3" w:tplc="1E7CCB30">
      <w:numFmt w:val="decimal"/>
      <w:lvlText w:val=""/>
      <w:lvlJc w:val="left"/>
    </w:lvl>
    <w:lvl w:ilvl="4" w:tplc="71FA271E">
      <w:numFmt w:val="decimal"/>
      <w:lvlText w:val=""/>
      <w:lvlJc w:val="left"/>
    </w:lvl>
    <w:lvl w:ilvl="5" w:tplc="1EF4F664">
      <w:numFmt w:val="decimal"/>
      <w:lvlText w:val=""/>
      <w:lvlJc w:val="left"/>
    </w:lvl>
    <w:lvl w:ilvl="6" w:tplc="04547DD0">
      <w:numFmt w:val="decimal"/>
      <w:lvlText w:val=""/>
      <w:lvlJc w:val="left"/>
    </w:lvl>
    <w:lvl w:ilvl="7" w:tplc="3B7C7BA0">
      <w:numFmt w:val="decimal"/>
      <w:lvlText w:val=""/>
      <w:lvlJc w:val="left"/>
    </w:lvl>
    <w:lvl w:ilvl="8" w:tplc="3F9CB388">
      <w:numFmt w:val="decimal"/>
      <w:lvlText w:val=""/>
      <w:lvlJc w:val="left"/>
    </w:lvl>
  </w:abstractNum>
  <w:abstractNum w:abstractNumId="3" w15:restartNumberingAfterBreak="0">
    <w:nsid w:val="08A24E18"/>
    <w:multiLevelType w:val="hybridMultilevel"/>
    <w:tmpl w:val="61EAAB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8517FE"/>
    <w:multiLevelType w:val="hybridMultilevel"/>
    <w:tmpl w:val="2702E0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9A4BEA"/>
    <w:multiLevelType w:val="hybridMultilevel"/>
    <w:tmpl w:val="1C123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90732"/>
    <w:multiLevelType w:val="hybridMultilevel"/>
    <w:tmpl w:val="54B63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593952"/>
    <w:multiLevelType w:val="hybridMultilevel"/>
    <w:tmpl w:val="A036B4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A1A3188"/>
    <w:multiLevelType w:val="hybridMultilevel"/>
    <w:tmpl w:val="E20460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4D73475"/>
    <w:multiLevelType w:val="hybridMultilevel"/>
    <w:tmpl w:val="441C6D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CE245BC"/>
    <w:multiLevelType w:val="hybridMultilevel"/>
    <w:tmpl w:val="AF7A8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B344E"/>
    <w:multiLevelType w:val="hybridMultilevel"/>
    <w:tmpl w:val="6AAA8454"/>
    <w:lvl w:ilvl="0" w:tplc="2E0275DA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8C34BB6"/>
    <w:multiLevelType w:val="hybridMultilevel"/>
    <w:tmpl w:val="43F6A6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F5CDA"/>
    <w:multiLevelType w:val="hybridMultilevel"/>
    <w:tmpl w:val="C436BEF8"/>
    <w:lvl w:ilvl="0" w:tplc="C8AE586C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F2EB1"/>
    <w:multiLevelType w:val="hybridMultilevel"/>
    <w:tmpl w:val="C7AE0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F78D6"/>
    <w:multiLevelType w:val="hybridMultilevel"/>
    <w:tmpl w:val="EC260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3517C"/>
    <w:multiLevelType w:val="hybridMultilevel"/>
    <w:tmpl w:val="A63E09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7DAE4333"/>
    <w:multiLevelType w:val="hybridMultilevel"/>
    <w:tmpl w:val="78C8F0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EC22F1A"/>
    <w:multiLevelType w:val="hybridMultilevel"/>
    <w:tmpl w:val="5276CA3A"/>
    <w:lvl w:ilvl="0" w:tplc="2E0275DA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3"/>
  </w:num>
  <w:num w:numId="5">
    <w:abstractNumId w:val="10"/>
  </w:num>
  <w:num w:numId="6">
    <w:abstractNumId w:val="12"/>
  </w:num>
  <w:num w:numId="7">
    <w:abstractNumId w:val="14"/>
  </w:num>
  <w:num w:numId="8">
    <w:abstractNumId w:val="4"/>
  </w:num>
  <w:num w:numId="9">
    <w:abstractNumId w:val="5"/>
  </w:num>
  <w:num w:numId="10">
    <w:abstractNumId w:val="3"/>
  </w:num>
  <w:num w:numId="11">
    <w:abstractNumId w:val="17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8"/>
  </w:num>
  <w:num w:numId="17">
    <w:abstractNumId w:val="7"/>
  </w:num>
  <w:num w:numId="18">
    <w:abstractNumId w:val="11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A1AD2"/>
    <w:rsid w:val="00070C3F"/>
    <w:rsid w:val="0007579C"/>
    <w:rsid w:val="000B2157"/>
    <w:rsid w:val="000B7C97"/>
    <w:rsid w:val="000E1883"/>
    <w:rsid w:val="001166D8"/>
    <w:rsid w:val="00121C88"/>
    <w:rsid w:val="00126BA9"/>
    <w:rsid w:val="0014224B"/>
    <w:rsid w:val="00144DB7"/>
    <w:rsid w:val="00153908"/>
    <w:rsid w:val="001C3EE8"/>
    <w:rsid w:val="001F2F80"/>
    <w:rsid w:val="002230FF"/>
    <w:rsid w:val="00223CFD"/>
    <w:rsid w:val="00232987"/>
    <w:rsid w:val="00272FDA"/>
    <w:rsid w:val="002741E1"/>
    <w:rsid w:val="00294F5F"/>
    <w:rsid w:val="002A0A3B"/>
    <w:rsid w:val="002B2989"/>
    <w:rsid w:val="002E5A2F"/>
    <w:rsid w:val="0030137D"/>
    <w:rsid w:val="00306462"/>
    <w:rsid w:val="003252A0"/>
    <w:rsid w:val="00342FF3"/>
    <w:rsid w:val="00360396"/>
    <w:rsid w:val="003659AB"/>
    <w:rsid w:val="003A4C26"/>
    <w:rsid w:val="003F2187"/>
    <w:rsid w:val="00417BE5"/>
    <w:rsid w:val="004218ED"/>
    <w:rsid w:val="004A6802"/>
    <w:rsid w:val="004A7BDF"/>
    <w:rsid w:val="004B5F5C"/>
    <w:rsid w:val="004D7C9F"/>
    <w:rsid w:val="00505EC0"/>
    <w:rsid w:val="00521679"/>
    <w:rsid w:val="00541567"/>
    <w:rsid w:val="00556E3A"/>
    <w:rsid w:val="005C59EF"/>
    <w:rsid w:val="005D2F55"/>
    <w:rsid w:val="005D663E"/>
    <w:rsid w:val="005E42CD"/>
    <w:rsid w:val="005F4D6C"/>
    <w:rsid w:val="005F4F81"/>
    <w:rsid w:val="00620F7A"/>
    <w:rsid w:val="00640147"/>
    <w:rsid w:val="00645E83"/>
    <w:rsid w:val="00661F0A"/>
    <w:rsid w:val="00670AED"/>
    <w:rsid w:val="006758C2"/>
    <w:rsid w:val="0068766F"/>
    <w:rsid w:val="006C0E23"/>
    <w:rsid w:val="006D0367"/>
    <w:rsid w:val="006D7E6F"/>
    <w:rsid w:val="006F1BCB"/>
    <w:rsid w:val="006F60E5"/>
    <w:rsid w:val="0071452A"/>
    <w:rsid w:val="007269E3"/>
    <w:rsid w:val="00733F1C"/>
    <w:rsid w:val="00745759"/>
    <w:rsid w:val="00750B5F"/>
    <w:rsid w:val="007530FE"/>
    <w:rsid w:val="00782BE2"/>
    <w:rsid w:val="00795C55"/>
    <w:rsid w:val="007A1AD2"/>
    <w:rsid w:val="007E2C9A"/>
    <w:rsid w:val="007E3C97"/>
    <w:rsid w:val="008307EC"/>
    <w:rsid w:val="0085084C"/>
    <w:rsid w:val="00877B1D"/>
    <w:rsid w:val="008A4404"/>
    <w:rsid w:val="008C62BC"/>
    <w:rsid w:val="008D3ECA"/>
    <w:rsid w:val="008E2210"/>
    <w:rsid w:val="0091613E"/>
    <w:rsid w:val="0091704B"/>
    <w:rsid w:val="00944CC6"/>
    <w:rsid w:val="009453B1"/>
    <w:rsid w:val="00951258"/>
    <w:rsid w:val="0095606E"/>
    <w:rsid w:val="009B1F81"/>
    <w:rsid w:val="009B6FAD"/>
    <w:rsid w:val="009E0F29"/>
    <w:rsid w:val="009F5C6F"/>
    <w:rsid w:val="00A57442"/>
    <w:rsid w:val="00A912DE"/>
    <w:rsid w:val="00A9303F"/>
    <w:rsid w:val="00AA6D17"/>
    <w:rsid w:val="00AB5A3B"/>
    <w:rsid w:val="00AC4086"/>
    <w:rsid w:val="00AD0D7E"/>
    <w:rsid w:val="00B01138"/>
    <w:rsid w:val="00B21DA8"/>
    <w:rsid w:val="00B225FC"/>
    <w:rsid w:val="00B45347"/>
    <w:rsid w:val="00BA4113"/>
    <w:rsid w:val="00BB548C"/>
    <w:rsid w:val="00BC47F5"/>
    <w:rsid w:val="00BD6DE4"/>
    <w:rsid w:val="00BE4DD1"/>
    <w:rsid w:val="00C10F59"/>
    <w:rsid w:val="00C21E05"/>
    <w:rsid w:val="00C7215E"/>
    <w:rsid w:val="00C85263"/>
    <w:rsid w:val="00CF4669"/>
    <w:rsid w:val="00CF7584"/>
    <w:rsid w:val="00D21B7D"/>
    <w:rsid w:val="00D95365"/>
    <w:rsid w:val="00DA324F"/>
    <w:rsid w:val="00DB74AD"/>
    <w:rsid w:val="00DD0C70"/>
    <w:rsid w:val="00E24684"/>
    <w:rsid w:val="00E264A5"/>
    <w:rsid w:val="00E335C7"/>
    <w:rsid w:val="00E56860"/>
    <w:rsid w:val="00EC3F40"/>
    <w:rsid w:val="00EC63CD"/>
    <w:rsid w:val="00ED3DDB"/>
    <w:rsid w:val="00EF1686"/>
    <w:rsid w:val="00F15B11"/>
    <w:rsid w:val="00F37F2F"/>
    <w:rsid w:val="00F6108C"/>
    <w:rsid w:val="00F86073"/>
    <w:rsid w:val="00FA381E"/>
    <w:rsid w:val="00FB774C"/>
    <w:rsid w:val="00FD2A0A"/>
    <w:rsid w:val="00FE0C27"/>
    <w:rsid w:val="00FE2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FBD7B"/>
  <w15:docId w15:val="{7193D3FE-717C-4081-9F72-9C1B7C56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B5A3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B5A3B"/>
  </w:style>
  <w:style w:type="paragraph" w:styleId="a6">
    <w:name w:val="footer"/>
    <w:basedOn w:val="a"/>
    <w:link w:val="a7"/>
    <w:uiPriority w:val="99"/>
    <w:unhideWhenUsed/>
    <w:rsid w:val="00AB5A3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B5A3B"/>
  </w:style>
  <w:style w:type="paragraph" w:styleId="a8">
    <w:name w:val="List Paragraph"/>
    <w:basedOn w:val="a"/>
    <w:uiPriority w:val="34"/>
    <w:qFormat/>
    <w:rsid w:val="00745759"/>
    <w:pPr>
      <w:ind w:left="720"/>
      <w:contextualSpacing/>
    </w:pPr>
  </w:style>
  <w:style w:type="paragraph" w:styleId="a9">
    <w:name w:val="Title"/>
    <w:basedOn w:val="a"/>
    <w:link w:val="aa"/>
    <w:qFormat/>
    <w:rsid w:val="00ED3DDB"/>
    <w:pPr>
      <w:jc w:val="center"/>
    </w:pPr>
    <w:rPr>
      <w:rFonts w:eastAsia="Times New Roman"/>
      <w:b/>
      <w:bCs/>
      <w:sz w:val="36"/>
      <w:szCs w:val="24"/>
    </w:rPr>
  </w:style>
  <w:style w:type="character" w:customStyle="1" w:styleId="aa">
    <w:name w:val="Заголовок Знак"/>
    <w:basedOn w:val="a0"/>
    <w:link w:val="a9"/>
    <w:rsid w:val="00ED3DDB"/>
    <w:rPr>
      <w:rFonts w:eastAsia="Times New Roman"/>
      <w:b/>
      <w:bCs/>
      <w:sz w:val="36"/>
      <w:szCs w:val="24"/>
    </w:rPr>
  </w:style>
  <w:style w:type="paragraph" w:styleId="ab">
    <w:name w:val="Normal (Web)"/>
    <w:basedOn w:val="a"/>
    <w:uiPriority w:val="99"/>
    <w:unhideWhenUsed/>
    <w:rsid w:val="00ED3DD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3">
    <w:name w:val="Body Text 3"/>
    <w:basedOn w:val="a"/>
    <w:link w:val="30"/>
    <w:semiHidden/>
    <w:unhideWhenUsed/>
    <w:rsid w:val="003659AB"/>
    <w:pPr>
      <w:spacing w:after="120"/>
      <w:jc w:val="both"/>
    </w:pPr>
    <w:rPr>
      <w:rFonts w:eastAsia="Calibri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semiHidden/>
    <w:rsid w:val="003659AB"/>
    <w:rPr>
      <w:rFonts w:eastAsia="Calibri"/>
      <w:sz w:val="16"/>
      <w:szCs w:val="16"/>
      <w:lang w:eastAsia="ar-SA"/>
    </w:rPr>
  </w:style>
  <w:style w:type="paragraph" w:customStyle="1" w:styleId="ac">
    <w:name w:val="А ОСН ТЕКСТ"/>
    <w:basedOn w:val="a"/>
    <w:link w:val="ad"/>
    <w:rsid w:val="00144DB7"/>
    <w:pPr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  <w:lang w:eastAsia="en-US"/>
    </w:rPr>
  </w:style>
  <w:style w:type="character" w:customStyle="1" w:styleId="ad">
    <w:name w:val="А ОСН ТЕКСТ Знак"/>
    <w:link w:val="ac"/>
    <w:rsid w:val="00144DB7"/>
    <w:rPr>
      <w:rFonts w:eastAsia="Arial Unicode MS"/>
      <w:caps/>
      <w:color w:val="000000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144DB7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144DB7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">
    <w:name w:val="обычный_1 Знак Знак Знак Знак Знак Знак Знак Знак Знак"/>
    <w:basedOn w:val="a"/>
    <w:rsid w:val="00144DB7"/>
    <w:pPr>
      <w:spacing w:before="100" w:beforeAutospacing="1" w:after="100" w:afterAutospacing="1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">
    <w:name w:val="Основной текст (2)_"/>
    <w:basedOn w:val="a0"/>
    <w:link w:val="20"/>
    <w:rsid w:val="00EC63CD"/>
    <w:rPr>
      <w:rFonts w:eastAsia="Times New Roman"/>
      <w:sz w:val="28"/>
      <w:szCs w:val="28"/>
      <w:shd w:val="clear" w:color="auto" w:fill="FFFFFF"/>
    </w:rPr>
  </w:style>
  <w:style w:type="character" w:customStyle="1" w:styleId="10">
    <w:name w:val="Заголовок №1_"/>
    <w:basedOn w:val="a0"/>
    <w:link w:val="11"/>
    <w:rsid w:val="00EC63CD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EC63CD"/>
    <w:rPr>
      <w:rFonts w:eastAsia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C63CD"/>
    <w:pPr>
      <w:widowControl w:val="0"/>
      <w:shd w:val="clear" w:color="auto" w:fill="FFFFFF"/>
      <w:spacing w:before="720" w:line="331" w:lineRule="exact"/>
      <w:ind w:hanging="360"/>
      <w:jc w:val="center"/>
    </w:pPr>
    <w:rPr>
      <w:rFonts w:eastAsia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EC63CD"/>
    <w:pPr>
      <w:widowControl w:val="0"/>
      <w:shd w:val="clear" w:color="auto" w:fill="FFFFFF"/>
      <w:spacing w:after="420" w:line="0" w:lineRule="atLeast"/>
      <w:outlineLvl w:val="0"/>
    </w:pPr>
    <w:rPr>
      <w:rFonts w:eastAsia="Times New Roman"/>
      <w:b/>
      <w:bCs/>
      <w:sz w:val="28"/>
      <w:szCs w:val="28"/>
    </w:rPr>
  </w:style>
  <w:style w:type="paragraph" w:customStyle="1" w:styleId="c11">
    <w:name w:val="c11"/>
    <w:basedOn w:val="a"/>
    <w:rsid w:val="00DD0C7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DD0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33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0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0FC1792-9693-46F1-B515-BC578BE74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2344</Words>
  <Characters>13365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ЮЕ</dc:creator>
  <cp:lastModifiedBy>МС</cp:lastModifiedBy>
  <cp:revision>33</cp:revision>
  <dcterms:created xsi:type="dcterms:W3CDTF">2017-02-03T14:53:00Z</dcterms:created>
  <dcterms:modified xsi:type="dcterms:W3CDTF">2021-09-15T10:31:00Z</dcterms:modified>
</cp:coreProperties>
</file>