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C454F0" w:rsidP="006C0B77">
      <w:pPr>
        <w:spacing w:after="0"/>
        <w:ind w:firstLine="709"/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Рисунок (49)"/>
          </v:shape>
        </w:pict>
      </w:r>
    </w:p>
    <w:p w:rsidR="005A15DF" w:rsidRDefault="005A15DF" w:rsidP="006C0B77">
      <w:pPr>
        <w:spacing w:after="0"/>
        <w:ind w:firstLine="709"/>
        <w:jc w:val="both"/>
      </w:pPr>
    </w:p>
    <w:p w:rsidR="005A15DF" w:rsidRDefault="005A15DF" w:rsidP="006C0B77">
      <w:pPr>
        <w:spacing w:after="0"/>
        <w:ind w:firstLine="709"/>
        <w:jc w:val="both"/>
      </w:pPr>
    </w:p>
    <w:p w:rsidR="005A15DF" w:rsidRDefault="005A15DF" w:rsidP="006C0B77">
      <w:pPr>
        <w:spacing w:after="0"/>
        <w:ind w:firstLine="709"/>
        <w:jc w:val="both"/>
      </w:pPr>
    </w:p>
    <w:p w:rsidR="005A15DF" w:rsidRDefault="005A15DF" w:rsidP="006C0B77">
      <w:pPr>
        <w:spacing w:after="0"/>
        <w:ind w:firstLine="709"/>
        <w:jc w:val="both"/>
      </w:pPr>
    </w:p>
    <w:p w:rsidR="005A15DF" w:rsidRDefault="005A15DF" w:rsidP="006C0B77">
      <w:pPr>
        <w:spacing w:after="0"/>
        <w:ind w:firstLine="709"/>
        <w:jc w:val="both"/>
      </w:pPr>
    </w:p>
    <w:p w:rsidR="005A15DF" w:rsidRDefault="005A15DF" w:rsidP="006C0B77">
      <w:pPr>
        <w:spacing w:after="0"/>
        <w:ind w:firstLine="709"/>
        <w:jc w:val="both"/>
      </w:pPr>
    </w:p>
    <w:p w:rsidR="005A15DF" w:rsidRPr="006767E7" w:rsidRDefault="005A15DF" w:rsidP="005A15DF">
      <w:pPr>
        <w:jc w:val="center"/>
        <w:rPr>
          <w:b/>
          <w:sz w:val="24"/>
          <w:szCs w:val="24"/>
        </w:rPr>
      </w:pPr>
      <w:r w:rsidRPr="006767E7">
        <w:rPr>
          <w:b/>
          <w:sz w:val="24"/>
          <w:szCs w:val="24"/>
        </w:rPr>
        <w:t>Содержание программы</w:t>
      </w:r>
    </w:p>
    <w:p w:rsidR="005A15DF" w:rsidRPr="006767E7" w:rsidRDefault="005A15DF" w:rsidP="005A15DF">
      <w:pPr>
        <w:rPr>
          <w:sz w:val="24"/>
          <w:szCs w:val="24"/>
        </w:rPr>
      </w:pPr>
      <w:r w:rsidRPr="006767E7">
        <w:rPr>
          <w:sz w:val="24"/>
          <w:szCs w:val="24"/>
        </w:rPr>
        <w:tab/>
        <w:t xml:space="preserve">Наиболее часто </w:t>
      </w:r>
      <w:proofErr w:type="gramStart"/>
      <w:r w:rsidRPr="006767E7">
        <w:rPr>
          <w:sz w:val="24"/>
          <w:szCs w:val="24"/>
        </w:rPr>
        <w:t>встречающимися  речевыми</w:t>
      </w:r>
      <w:proofErr w:type="gramEnd"/>
      <w:r w:rsidRPr="006767E7">
        <w:rPr>
          <w:sz w:val="24"/>
          <w:szCs w:val="24"/>
        </w:rPr>
        <w:t xml:space="preserve"> нарушениями  у учащихся СКК являются общее недоразвитие речи (ОНР) в сочетании с ЗПР, </w:t>
      </w:r>
      <w:proofErr w:type="spellStart"/>
      <w:r w:rsidRPr="006767E7">
        <w:rPr>
          <w:sz w:val="24"/>
          <w:szCs w:val="24"/>
        </w:rPr>
        <w:t>дисграфия</w:t>
      </w:r>
      <w:proofErr w:type="spellEnd"/>
      <w:r w:rsidRPr="006767E7">
        <w:rPr>
          <w:sz w:val="24"/>
          <w:szCs w:val="24"/>
        </w:rPr>
        <w:t xml:space="preserve">, фонетическое недоразвитие речи.  </w:t>
      </w:r>
      <w:r w:rsidRPr="006767E7">
        <w:rPr>
          <w:sz w:val="24"/>
          <w:szCs w:val="24"/>
        </w:rPr>
        <w:tab/>
        <w:t>Т.к. наполняемость специально-коррекционных классов небольшая, от 2 до 4 человек, групповые занятия проводятся для класса целиком и направлены: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звуковой стороны речи;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формирование представлений о звуковом составе слова;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коррекцию дефектов произношения;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лексического запаса и грамматического строя речи;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формирование связной речи;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повышение орфографической грамотности;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</w:rPr>
        <w:t>на развитие коммуникативных навыков;</w:t>
      </w:r>
    </w:p>
    <w:p w:rsidR="005A15DF" w:rsidRPr="006767E7" w:rsidRDefault="005A15DF" w:rsidP="005A15D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6767E7">
        <w:rPr>
          <w:sz w:val="24"/>
          <w:szCs w:val="24"/>
          <w:lang w:eastAsia="ru-RU"/>
        </w:rPr>
        <w:t>на расширение и активизация речевого запаса детей на основе углубления представлений об окружающем;</w:t>
      </w:r>
      <w:r w:rsidRPr="006767E7">
        <w:rPr>
          <w:sz w:val="24"/>
          <w:szCs w:val="24"/>
          <w:lang w:eastAsia="ru-RU"/>
        </w:rPr>
        <w:br/>
      </w:r>
    </w:p>
    <w:p w:rsidR="005A15DF" w:rsidRDefault="005A15DF" w:rsidP="006C0B77">
      <w:pPr>
        <w:spacing w:after="0"/>
        <w:ind w:firstLine="709"/>
        <w:jc w:val="both"/>
      </w:pP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proofErr w:type="gramStart"/>
      <w:r w:rsidRPr="006767E7">
        <w:rPr>
          <w:sz w:val="24"/>
          <w:szCs w:val="24"/>
          <w:lang w:eastAsia="ru-RU"/>
        </w:rPr>
        <w:t>Речь  детей</w:t>
      </w:r>
      <w:proofErr w:type="gramEnd"/>
      <w:r w:rsidRPr="006767E7">
        <w:rPr>
          <w:sz w:val="24"/>
          <w:szCs w:val="24"/>
          <w:lang w:eastAsia="ru-RU"/>
        </w:rPr>
        <w:t xml:space="preserve"> на данном этапе производит вполне благополучное впечатление. Лишь детальное и углубленное обследование, позволяет выявить проявления общего недоразвития речи.</w:t>
      </w:r>
      <w:r w:rsidRPr="006767E7">
        <w:rPr>
          <w:sz w:val="24"/>
          <w:szCs w:val="24"/>
          <w:lang w:eastAsia="ru-RU"/>
        </w:rPr>
        <w:br/>
        <w:t xml:space="preserve">      Затруднения в воспроизведении слов сложного слогового состава и их </w:t>
      </w:r>
      <w:proofErr w:type="spellStart"/>
      <w:r w:rsidRPr="006767E7">
        <w:rPr>
          <w:sz w:val="24"/>
          <w:szCs w:val="24"/>
          <w:lang w:eastAsia="ru-RU"/>
        </w:rPr>
        <w:t>звуконаполняемости</w:t>
      </w:r>
      <w:proofErr w:type="spellEnd"/>
      <w:r w:rsidRPr="006767E7">
        <w:rPr>
          <w:sz w:val="24"/>
          <w:szCs w:val="24"/>
          <w:lang w:eastAsia="ru-RU"/>
        </w:rPr>
        <w:t xml:space="preserve"> является диагностическим критерием при обследовании речи школьников. Ребенок испытывает </w:t>
      </w:r>
      <w:proofErr w:type="gramStart"/>
      <w:r w:rsidRPr="006767E7">
        <w:rPr>
          <w:sz w:val="24"/>
          <w:szCs w:val="24"/>
          <w:lang w:eastAsia="ru-RU"/>
        </w:rPr>
        <w:t>трудности,  как</w:t>
      </w:r>
      <w:proofErr w:type="gramEnd"/>
      <w:r w:rsidRPr="006767E7">
        <w:rPr>
          <w:sz w:val="24"/>
          <w:szCs w:val="24"/>
          <w:lang w:eastAsia="ru-RU"/>
        </w:rPr>
        <w:t xml:space="preserve"> только  возникает необходимость усвоения новой лексики, сложной по </w:t>
      </w:r>
      <w:proofErr w:type="spellStart"/>
      <w:r w:rsidRPr="006767E7">
        <w:rPr>
          <w:sz w:val="24"/>
          <w:szCs w:val="24"/>
          <w:lang w:eastAsia="ru-RU"/>
        </w:rPr>
        <w:t>звуко</w:t>
      </w:r>
      <w:proofErr w:type="spellEnd"/>
      <w:r w:rsidRPr="006767E7">
        <w:rPr>
          <w:sz w:val="24"/>
          <w:szCs w:val="24"/>
          <w:lang w:eastAsia="ru-RU"/>
        </w:rPr>
        <w:t xml:space="preserve">-слоговой структуре и морфологической организации (например: </w:t>
      </w:r>
      <w:r w:rsidRPr="006767E7">
        <w:rPr>
          <w:i/>
          <w:iCs/>
          <w:sz w:val="24"/>
          <w:szCs w:val="24"/>
          <w:lang w:eastAsia="ru-RU"/>
        </w:rPr>
        <w:t xml:space="preserve">регулировщик, баскетболистка, велосипедистка, строительство </w:t>
      </w:r>
      <w:r w:rsidRPr="006767E7">
        <w:rPr>
          <w:sz w:val="24"/>
          <w:szCs w:val="24"/>
          <w:lang w:eastAsia="ru-RU"/>
        </w:rPr>
        <w:t xml:space="preserve">и т. д.).  Низкий уровень дифференцированного восприятия фонем являются важным показателем того, что процесс </w:t>
      </w:r>
      <w:proofErr w:type="spellStart"/>
      <w:r w:rsidRPr="006767E7">
        <w:rPr>
          <w:sz w:val="24"/>
          <w:szCs w:val="24"/>
          <w:lang w:eastAsia="ru-RU"/>
        </w:rPr>
        <w:t>фонемообразования</w:t>
      </w:r>
      <w:proofErr w:type="spellEnd"/>
      <w:r w:rsidRPr="006767E7">
        <w:rPr>
          <w:sz w:val="24"/>
          <w:szCs w:val="24"/>
          <w:lang w:eastAsia="ru-RU"/>
        </w:rPr>
        <w:t xml:space="preserve"> у этих детей еще не завершен.</w:t>
      </w:r>
    </w:p>
    <w:p w:rsidR="005A15DF" w:rsidRPr="006767E7" w:rsidRDefault="005A15DF" w:rsidP="005A15DF">
      <w:pPr>
        <w:ind w:firstLine="708"/>
        <w:rPr>
          <w:i/>
          <w:iCs/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Наряду с недостатками фонетико-фонематического характера для этих детей характерны отдельные нарушения смысловой стороны речи. Так, при, казалось бы, достаточно разнообразном предметном словаре, дети могут неточно знать и понимать слова, редко встречающиеся в повседневной речевой практике: названия некоторых животных и птиц, растений, профессий, частей тела человека и </w:t>
      </w:r>
      <w:proofErr w:type="gramStart"/>
      <w:r w:rsidRPr="006767E7">
        <w:rPr>
          <w:sz w:val="24"/>
          <w:szCs w:val="24"/>
          <w:lang w:eastAsia="ru-RU"/>
        </w:rPr>
        <w:t>животных .</w:t>
      </w:r>
      <w:proofErr w:type="gramEnd"/>
      <w:r w:rsidRPr="006767E7">
        <w:rPr>
          <w:sz w:val="24"/>
          <w:szCs w:val="24"/>
          <w:lang w:eastAsia="ru-RU"/>
        </w:rPr>
        <w:t xml:space="preserve"> В самостоятельных высказываниях могут смешиваться видовые и родовые понятия </w:t>
      </w:r>
      <w:r w:rsidRPr="006767E7">
        <w:rPr>
          <w:i/>
          <w:iCs/>
          <w:sz w:val="24"/>
          <w:szCs w:val="24"/>
          <w:lang w:eastAsia="ru-RU"/>
        </w:rPr>
        <w:t>(«</w:t>
      </w:r>
      <w:proofErr w:type="spellStart"/>
      <w:r w:rsidRPr="006767E7">
        <w:rPr>
          <w:i/>
          <w:iCs/>
          <w:sz w:val="24"/>
          <w:szCs w:val="24"/>
          <w:lang w:eastAsia="ru-RU"/>
        </w:rPr>
        <w:t>креслы</w:t>
      </w:r>
      <w:proofErr w:type="spellEnd"/>
      <w:r w:rsidRPr="006767E7">
        <w:rPr>
          <w:i/>
          <w:iCs/>
          <w:sz w:val="24"/>
          <w:szCs w:val="24"/>
          <w:lang w:eastAsia="ru-RU"/>
        </w:rPr>
        <w:t>» — стулья, кресло, диван, тахта).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Дети склонны использовать стереотипные формулировки, лишь приблизительно передающие оригинальное значение слова.  Характер лексических ошибок проявляется в замене слов, близких по ситуации, в смешении признаков. Недоступными являются задания на подбор антонимов к словам с более абстрактным значением, таким, как: </w:t>
      </w:r>
      <w:r w:rsidRPr="006767E7">
        <w:rPr>
          <w:i/>
          <w:iCs/>
          <w:sz w:val="24"/>
          <w:szCs w:val="24"/>
          <w:lang w:eastAsia="ru-RU"/>
        </w:rPr>
        <w:t xml:space="preserve">молодость, свет, горе </w:t>
      </w:r>
      <w:r w:rsidRPr="006767E7">
        <w:rPr>
          <w:sz w:val="24"/>
          <w:szCs w:val="24"/>
          <w:lang w:eastAsia="ru-RU"/>
        </w:rPr>
        <w:t>и т. д.</w:t>
      </w:r>
      <w:r w:rsidRPr="006767E7">
        <w:rPr>
          <w:sz w:val="24"/>
          <w:szCs w:val="24"/>
          <w:lang w:eastAsia="ru-RU"/>
        </w:rPr>
        <w:br/>
        <w:t xml:space="preserve">       </w:t>
      </w:r>
      <w:r w:rsidRPr="006767E7">
        <w:rPr>
          <w:sz w:val="24"/>
          <w:szCs w:val="24"/>
          <w:lang w:eastAsia="ru-RU"/>
        </w:rPr>
        <w:tab/>
        <w:t>Недостаточность лексического строя языка проявляется и в специфических словообразовательных ошибках. Правильно образуя слова, наиболее употребляемые в речевой практике, эти дети по-прежнему затрудняются в продуцировании более редких вариантов. К ним относятся случаи образования увеличительных и многих уменьшительно-ласкательных форм существительных, наименований единичных предметов, относительных и притяжательных прилагательных, а также некоторых форм приставочных глаголов. Наряду с этими ошибками у детей наблюдаются существенные затруднения в понимании и объяснении значений этих и других производных наименований: (</w:t>
      </w:r>
      <w:r w:rsidRPr="006767E7">
        <w:rPr>
          <w:i/>
          <w:iCs/>
          <w:sz w:val="24"/>
          <w:szCs w:val="24"/>
          <w:lang w:eastAsia="ru-RU"/>
        </w:rPr>
        <w:t xml:space="preserve">кипятильник, виноградник, танцовщик) </w:t>
      </w:r>
      <w:r w:rsidRPr="006767E7">
        <w:rPr>
          <w:sz w:val="24"/>
          <w:szCs w:val="24"/>
          <w:lang w:eastAsia="ru-RU"/>
        </w:rPr>
        <w:t>и т. п. При обследовании связной речи выявляются затруднения в передаче логической последовательности, «</w:t>
      </w:r>
      <w:proofErr w:type="spellStart"/>
      <w:r w:rsidRPr="006767E7">
        <w:rPr>
          <w:sz w:val="24"/>
          <w:szCs w:val="24"/>
          <w:lang w:eastAsia="ru-RU"/>
        </w:rPr>
        <w:t>застревание</w:t>
      </w:r>
      <w:proofErr w:type="spellEnd"/>
      <w:r w:rsidRPr="006767E7">
        <w:rPr>
          <w:sz w:val="24"/>
          <w:szCs w:val="24"/>
          <w:lang w:eastAsia="ru-RU"/>
        </w:rPr>
        <w:t xml:space="preserve">» на второстепенных деталях сюжета наряду с пропуском его главных событий, повтор </w:t>
      </w:r>
      <w:r w:rsidRPr="006767E7">
        <w:rPr>
          <w:sz w:val="24"/>
          <w:szCs w:val="24"/>
          <w:lang w:eastAsia="ru-RU"/>
        </w:rPr>
        <w:lastRenderedPageBreak/>
        <w:t>отдельных эпизодов по нескольку раз и т. д. Рассказывая о событиях из своей жизни, составляя рассказ, дети используют преимущественно короткие малоинформативные предложения. При этом ребенку сложно переключиться на изложение истории от третьего лица, включать в известный сюжет новые элементы, изменять концовку рассказа и т. д.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b/>
          <w:i/>
          <w:sz w:val="24"/>
          <w:szCs w:val="24"/>
        </w:rPr>
        <w:t xml:space="preserve">Содержание логопедической </w:t>
      </w:r>
      <w:proofErr w:type="gramStart"/>
      <w:r w:rsidRPr="006767E7">
        <w:rPr>
          <w:b/>
          <w:i/>
          <w:sz w:val="24"/>
          <w:szCs w:val="24"/>
        </w:rPr>
        <w:t>работы  на</w:t>
      </w:r>
      <w:proofErr w:type="gramEnd"/>
      <w:r w:rsidRPr="006767E7">
        <w:rPr>
          <w:b/>
          <w:i/>
          <w:sz w:val="24"/>
          <w:szCs w:val="24"/>
        </w:rPr>
        <w:t xml:space="preserve"> </w:t>
      </w:r>
      <w:r w:rsidRPr="006767E7">
        <w:rPr>
          <w:b/>
          <w:i/>
          <w:sz w:val="24"/>
          <w:szCs w:val="24"/>
          <w:lang w:val="en-US"/>
        </w:rPr>
        <w:t>III</w:t>
      </w:r>
      <w:r w:rsidRPr="006767E7">
        <w:rPr>
          <w:b/>
          <w:i/>
          <w:sz w:val="24"/>
          <w:szCs w:val="24"/>
        </w:rPr>
        <w:t xml:space="preserve"> этапе коррекционной работы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Работа на данном этапе проводится </w:t>
      </w:r>
      <w:proofErr w:type="gramStart"/>
      <w:r w:rsidRPr="006767E7">
        <w:rPr>
          <w:sz w:val="24"/>
          <w:szCs w:val="24"/>
          <w:lang w:eastAsia="ru-RU"/>
        </w:rPr>
        <w:t xml:space="preserve">в </w:t>
      </w:r>
      <w:proofErr w:type="spellStart"/>
      <w:r w:rsidRPr="006767E7">
        <w:rPr>
          <w:sz w:val="24"/>
          <w:szCs w:val="24"/>
          <w:lang w:eastAsia="ru-RU"/>
        </w:rPr>
        <w:t>в</w:t>
      </w:r>
      <w:proofErr w:type="spellEnd"/>
      <w:proofErr w:type="gramEnd"/>
      <w:r w:rsidRPr="006767E7">
        <w:rPr>
          <w:sz w:val="24"/>
          <w:szCs w:val="24"/>
          <w:lang w:eastAsia="ru-RU"/>
        </w:rPr>
        <w:t xml:space="preserve"> соответствии со следующими задачами:</w:t>
      </w:r>
    </w:p>
    <w:p w:rsidR="005A15DF" w:rsidRPr="006767E7" w:rsidRDefault="005A15DF" w:rsidP="005A15DF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развитие звуковой стороны речи, формирование представлений о звуковом составе слова;</w:t>
      </w:r>
    </w:p>
    <w:p w:rsidR="005A15DF" w:rsidRPr="006767E7" w:rsidRDefault="005A15DF" w:rsidP="005A15DF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развитие лексического запаса и грамматического строя речи;</w:t>
      </w:r>
    </w:p>
    <w:p w:rsidR="005A15DF" w:rsidRPr="006767E7" w:rsidRDefault="005A15DF" w:rsidP="005A15DF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формирование коммуникативных умений и навыков;</w:t>
      </w:r>
    </w:p>
    <w:p w:rsidR="005A15DF" w:rsidRPr="006767E7" w:rsidRDefault="005A15DF" w:rsidP="005A15DF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формирование навыков грамотного чтения и письма.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br/>
      </w:r>
      <w:r w:rsidRPr="006767E7">
        <w:rPr>
          <w:i/>
          <w:sz w:val="24"/>
          <w:szCs w:val="24"/>
          <w:u w:val="single"/>
          <w:lang w:eastAsia="ru-RU"/>
        </w:rPr>
        <w:t>Развитие звуковой стороны речи, формирование представлений о звуковом составе слова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Уточнять произношение у детей </w:t>
      </w:r>
      <w:proofErr w:type="gramStart"/>
      <w:r w:rsidRPr="006767E7">
        <w:rPr>
          <w:sz w:val="24"/>
          <w:szCs w:val="24"/>
          <w:lang w:eastAsia="ru-RU"/>
        </w:rPr>
        <w:t>звуков:  [</w:t>
      </w:r>
      <w:proofErr w:type="gramEnd"/>
      <w:r w:rsidRPr="006767E7">
        <w:rPr>
          <w:sz w:val="24"/>
          <w:szCs w:val="24"/>
          <w:lang w:eastAsia="ru-RU"/>
        </w:rPr>
        <w:t>к], [к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[г], [г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[х], [х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[л], [л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j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c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c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</w:t>
      </w:r>
      <w:r w:rsidRPr="006767E7">
        <w:rPr>
          <w:sz w:val="24"/>
          <w:szCs w:val="24"/>
          <w:lang w:val="en-US" w:eastAsia="ru-RU"/>
        </w:rPr>
        <w:t>p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[р], корригировать произношение  звуков: [л], [с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[с], [з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[з], [ш], [щ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>], [р</w:t>
      </w:r>
      <w:r w:rsidRPr="006767E7">
        <w:rPr>
          <w:sz w:val="24"/>
          <w:szCs w:val="24"/>
          <w:vertAlign w:val="superscript"/>
          <w:lang w:eastAsia="ru-RU"/>
        </w:rPr>
        <w:t>,</w:t>
      </w:r>
      <w:r w:rsidRPr="006767E7">
        <w:rPr>
          <w:sz w:val="24"/>
          <w:szCs w:val="24"/>
          <w:lang w:eastAsia="ru-RU"/>
        </w:rPr>
        <w:t xml:space="preserve">], [л], [ц]. Закреплять навыки четкого произношения звуков (гласных, согласных). Закреплять умение дифференцировать на слух и в речи звуки с опорой на их акустические и артикуляционные признаки, на наглядно-графическую символику. 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Закрепить умение выделять ударный звук.</w:t>
      </w:r>
    </w:p>
    <w:p w:rsidR="005A15DF" w:rsidRPr="006767E7" w:rsidRDefault="005A15DF" w:rsidP="005A15DF">
      <w:pPr>
        <w:ind w:firstLine="708"/>
        <w:rPr>
          <w:i/>
          <w:sz w:val="24"/>
          <w:szCs w:val="24"/>
          <w:u w:val="single"/>
          <w:lang w:eastAsia="ru-RU"/>
        </w:rPr>
      </w:pPr>
      <w:r w:rsidRPr="006767E7">
        <w:rPr>
          <w:sz w:val="24"/>
          <w:szCs w:val="24"/>
          <w:lang w:eastAsia="ru-RU"/>
        </w:rPr>
        <w:t>Закреплять умение дифференцировать звуки по разным признакам. Упражнять в произношении многосложных слов. Вводить в самостоятельные высказывания детей слова сложной слоговой структуры.</w:t>
      </w:r>
      <w:r w:rsidRPr="006767E7">
        <w:rPr>
          <w:sz w:val="24"/>
          <w:szCs w:val="24"/>
          <w:lang w:eastAsia="ru-RU"/>
        </w:rPr>
        <w:br/>
      </w:r>
      <w:r w:rsidRPr="006767E7">
        <w:rPr>
          <w:sz w:val="24"/>
          <w:szCs w:val="24"/>
          <w:lang w:eastAsia="ru-RU"/>
        </w:rPr>
        <w:br/>
      </w:r>
      <w:r w:rsidRPr="006767E7">
        <w:rPr>
          <w:i/>
          <w:sz w:val="24"/>
          <w:szCs w:val="24"/>
          <w:u w:val="single"/>
          <w:lang w:eastAsia="ru-RU"/>
        </w:rPr>
        <w:t>Развитие лексического запаса и грамматического строя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Учить выделять названия предметов, действий, признаков, понимать, обобщать значение слов. Учить преобразовывать глаголы повелительного </w:t>
      </w:r>
      <w:proofErr w:type="gramStart"/>
      <w:r w:rsidRPr="006767E7">
        <w:rPr>
          <w:sz w:val="24"/>
          <w:szCs w:val="24"/>
          <w:lang w:eastAsia="ru-RU"/>
        </w:rPr>
        <w:t>наклонения  в</w:t>
      </w:r>
      <w:proofErr w:type="gramEnd"/>
      <w:r w:rsidRPr="006767E7">
        <w:rPr>
          <w:sz w:val="24"/>
          <w:szCs w:val="24"/>
          <w:lang w:eastAsia="ru-RU"/>
        </w:rPr>
        <w:t xml:space="preserve"> глаголы изъявительного наклонения единственного и множественного числа. Учить изменять иена существительные по падежам. Учить детей способам словообразования: с использованием существительных с уменьшительно-ласкательными суффиксами и глаголов с разными приставками. 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Учить образовывать относительные прилагательные со значением соотнесенности. Учить образовывать притяжательные прилагательные.  Учить различать и выделять в словосочетаниях названий признаков предметов (имена прилагательные); обращать внимание </w:t>
      </w:r>
      <w:proofErr w:type="gramStart"/>
      <w:r w:rsidRPr="006767E7">
        <w:rPr>
          <w:sz w:val="24"/>
          <w:szCs w:val="24"/>
          <w:lang w:eastAsia="ru-RU"/>
        </w:rPr>
        <w:t>на  соотношение</w:t>
      </w:r>
      <w:proofErr w:type="gramEnd"/>
      <w:r w:rsidRPr="006767E7">
        <w:rPr>
          <w:sz w:val="24"/>
          <w:szCs w:val="24"/>
          <w:lang w:eastAsia="ru-RU"/>
        </w:rPr>
        <w:t xml:space="preserve"> окончания вопросительного слова и прилагательного. Закреплять навык согласования прилагательных с существительными в роде, числе. Упражнять в составлении сначала двух, затем трех форм одних и тех же глаголов. Учить изменять форму глагола (изменение по лицам). 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Учить использовать предлоги «</w:t>
      </w:r>
      <w:r w:rsidRPr="006767E7">
        <w:rPr>
          <w:i/>
          <w:sz w:val="24"/>
          <w:szCs w:val="24"/>
          <w:lang w:eastAsia="ru-RU"/>
        </w:rPr>
        <w:t>на, под, в, из</w:t>
      </w:r>
      <w:r w:rsidRPr="006767E7">
        <w:rPr>
          <w:sz w:val="24"/>
          <w:szCs w:val="24"/>
          <w:lang w:eastAsia="ru-RU"/>
        </w:rPr>
        <w:t>», обозначающие расположение предметов, в сочетаниях с соответствующими падежными формами существительных. Учить выделять предлог как отдельное служебное слово.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Учить употреблять в речи доступные синонимы, антонимы.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Уточнять значения обобщающих слов. Расширить лексический запас в процессе изучения новых текстов.</w:t>
      </w:r>
    </w:p>
    <w:p w:rsidR="005A15DF" w:rsidRPr="006767E7" w:rsidRDefault="005A15DF" w:rsidP="005A15DF">
      <w:pPr>
        <w:ind w:firstLine="708"/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lastRenderedPageBreak/>
        <w:t xml:space="preserve">Закреплять навык составления рассказов по картине, серии сюжетных картинок. Учить составлять рассказы по теме. </w:t>
      </w:r>
    </w:p>
    <w:p w:rsidR="005A15DF" w:rsidRPr="006767E7" w:rsidRDefault="005A15DF" w:rsidP="005A15DF">
      <w:pPr>
        <w:rPr>
          <w:sz w:val="24"/>
          <w:szCs w:val="24"/>
        </w:rPr>
      </w:pPr>
    </w:p>
    <w:p w:rsidR="005A15DF" w:rsidRPr="006767E7" w:rsidRDefault="005A15DF" w:rsidP="005A15DF">
      <w:pPr>
        <w:rPr>
          <w:i/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Формирование коммуникативных умений и навыков</w:t>
      </w:r>
    </w:p>
    <w:p w:rsidR="005A15DF" w:rsidRPr="006767E7" w:rsidRDefault="005A15DF" w:rsidP="005A15DF">
      <w:pPr>
        <w:rPr>
          <w:sz w:val="24"/>
          <w:szCs w:val="24"/>
        </w:rPr>
      </w:pPr>
      <w:r w:rsidRPr="006767E7">
        <w:rPr>
          <w:sz w:val="24"/>
          <w:szCs w:val="24"/>
        </w:rPr>
        <w:tab/>
      </w:r>
      <w:proofErr w:type="gramStart"/>
      <w:r w:rsidRPr="006767E7">
        <w:rPr>
          <w:sz w:val="24"/>
          <w:szCs w:val="24"/>
        </w:rPr>
        <w:t>Совершенствовать  навык</w:t>
      </w:r>
      <w:proofErr w:type="gramEnd"/>
      <w:r w:rsidRPr="006767E7">
        <w:rPr>
          <w:sz w:val="24"/>
          <w:szCs w:val="24"/>
        </w:rPr>
        <w:t xml:space="preserve"> ведения диалога. Расширять навык построения разных типов предложений. Работать над интонационной выразительностью речи, культурой поведения во время разговора. Работать над устранением просторечных выражений и слов, жаргонизмов.</w:t>
      </w:r>
    </w:p>
    <w:p w:rsidR="005A15DF" w:rsidRPr="006767E7" w:rsidRDefault="005A15DF" w:rsidP="005A15DF">
      <w:pPr>
        <w:rPr>
          <w:sz w:val="24"/>
          <w:szCs w:val="24"/>
        </w:rPr>
      </w:pPr>
      <w:r w:rsidRPr="006767E7">
        <w:rPr>
          <w:sz w:val="24"/>
          <w:szCs w:val="24"/>
        </w:rPr>
        <w:tab/>
      </w:r>
    </w:p>
    <w:p w:rsidR="005A15DF" w:rsidRPr="006767E7" w:rsidRDefault="005A15DF" w:rsidP="005A15DF">
      <w:pPr>
        <w:rPr>
          <w:sz w:val="24"/>
          <w:szCs w:val="24"/>
        </w:rPr>
      </w:pPr>
    </w:p>
    <w:p w:rsidR="005A15DF" w:rsidRPr="006767E7" w:rsidRDefault="005A15DF" w:rsidP="005A15DF">
      <w:pPr>
        <w:rPr>
          <w:i/>
          <w:sz w:val="24"/>
          <w:szCs w:val="24"/>
          <w:u w:val="single"/>
          <w:lang w:eastAsia="ru-RU"/>
        </w:rPr>
      </w:pPr>
      <w:r w:rsidRPr="006767E7">
        <w:rPr>
          <w:i/>
          <w:sz w:val="24"/>
          <w:szCs w:val="24"/>
          <w:u w:val="single"/>
          <w:lang w:eastAsia="ru-RU"/>
        </w:rPr>
        <w:t>Формирование навыков грамотного чтения и письма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ab/>
        <w:t>Развивать навыки произвольного внимания, слуховую память. Развивать оптико-пространственные ориентировки. Развивать графо-моторные навыки.</w:t>
      </w:r>
      <w:r w:rsidRPr="006767E7">
        <w:rPr>
          <w:sz w:val="24"/>
          <w:szCs w:val="24"/>
          <w:lang w:eastAsia="ru-RU"/>
        </w:rPr>
        <w:tab/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Формировать навык грамотного письма. Работать над орфографической зоркостью (при наличии орфограмм: безударный гласный в корне слова, парный согласный в конце и середине слова, правописание гласных после шипящих). Обозначение мягкости согласных на письме.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Формировать навык плавного слогового чтения с переходом на чтение целыми словами.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ab/>
        <w:t>Формировать навык осознанного беглого и выразительного чтения. Совершенствовать навыки пересказа рассказа, сказки с опорой на план. Познакомить с выборочным, кратким и творческим пересказом.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</w:p>
    <w:p w:rsidR="005A15DF" w:rsidRPr="006767E7" w:rsidRDefault="005A15DF" w:rsidP="005A15DF">
      <w:pPr>
        <w:rPr>
          <w:b/>
          <w:i/>
          <w:sz w:val="24"/>
          <w:szCs w:val="24"/>
          <w:lang w:eastAsia="ru-RU"/>
        </w:rPr>
      </w:pPr>
      <w:r w:rsidRPr="006767E7">
        <w:rPr>
          <w:b/>
          <w:i/>
          <w:sz w:val="24"/>
          <w:szCs w:val="24"/>
          <w:lang w:eastAsia="ru-RU"/>
        </w:rPr>
        <w:t>В результате логопедической работы к концу 5 класса учащиеся должны научиться: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понимать обращенную речь в соответствии с параметрами возрастной нормы;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фонетически правильно оформлять звуковую сторону речи;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правильно передавать слоговую структуру слов, используемую в самостоятельной речи;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-  понимать содержание прочитанного, владеть элементарными навыками </w:t>
      </w:r>
      <w:proofErr w:type="gramStart"/>
      <w:r w:rsidRPr="006767E7">
        <w:rPr>
          <w:sz w:val="24"/>
          <w:szCs w:val="24"/>
          <w:lang w:eastAsia="ru-RU"/>
        </w:rPr>
        <w:t>пересказа ;</w:t>
      </w:r>
      <w:proofErr w:type="gramEnd"/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т.п.;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использовать в спонтанном общении слова различных лексико-грамматических категорий;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грамматически правильно оформлять самостоятельную речь в соответствии с нормами языка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 xml:space="preserve">- владеть навыком </w:t>
      </w:r>
      <w:proofErr w:type="gramStart"/>
      <w:r w:rsidRPr="006767E7">
        <w:rPr>
          <w:sz w:val="24"/>
          <w:szCs w:val="24"/>
          <w:lang w:eastAsia="ru-RU"/>
        </w:rPr>
        <w:t>плавного  осознанного</w:t>
      </w:r>
      <w:proofErr w:type="gramEnd"/>
      <w:r w:rsidRPr="006767E7">
        <w:rPr>
          <w:sz w:val="24"/>
          <w:szCs w:val="24"/>
          <w:lang w:eastAsia="ru-RU"/>
        </w:rPr>
        <w:t xml:space="preserve"> чтения;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уметь писать под диктовку слова с безударными гласными, парными согласными; предложения, тексты; знать и приметь на практике изученные правила орфографии;</w:t>
      </w:r>
    </w:p>
    <w:p w:rsidR="005A15DF" w:rsidRPr="006767E7" w:rsidRDefault="005A15DF" w:rsidP="005A15DF">
      <w:pPr>
        <w:rPr>
          <w:sz w:val="24"/>
          <w:szCs w:val="24"/>
          <w:lang w:eastAsia="ru-RU"/>
        </w:rPr>
      </w:pPr>
      <w:r w:rsidRPr="006767E7">
        <w:rPr>
          <w:sz w:val="24"/>
          <w:szCs w:val="24"/>
          <w:lang w:eastAsia="ru-RU"/>
        </w:rPr>
        <w:t>-  владеть навыками диалогической речи.</w:t>
      </w:r>
      <w:r w:rsidRPr="006767E7">
        <w:rPr>
          <w:sz w:val="24"/>
          <w:szCs w:val="24"/>
          <w:lang w:eastAsia="ru-RU"/>
        </w:rPr>
        <w:br/>
      </w:r>
    </w:p>
    <w:p w:rsidR="005A15DF" w:rsidRPr="006767E7" w:rsidRDefault="005A15DF" w:rsidP="005A15DF">
      <w:pPr>
        <w:jc w:val="center"/>
        <w:rPr>
          <w:b/>
          <w:caps/>
          <w:spacing w:val="20"/>
          <w:sz w:val="24"/>
          <w:szCs w:val="24"/>
          <w:u w:val="single"/>
        </w:rPr>
      </w:pPr>
      <w:r w:rsidRPr="006767E7">
        <w:rPr>
          <w:b/>
          <w:caps/>
          <w:spacing w:val="20"/>
          <w:sz w:val="24"/>
          <w:szCs w:val="24"/>
          <w:u w:val="single"/>
        </w:rPr>
        <w:lastRenderedPageBreak/>
        <w:t>Тематическое планирование логопедических занятий</w:t>
      </w:r>
    </w:p>
    <w:p w:rsidR="005A15DF" w:rsidRPr="006767E7" w:rsidRDefault="005A15DF" w:rsidP="005A15DF">
      <w:pPr>
        <w:jc w:val="center"/>
        <w:rPr>
          <w:b/>
          <w:caps/>
          <w:spacing w:val="20"/>
          <w:sz w:val="24"/>
          <w:szCs w:val="24"/>
          <w:u w:val="single"/>
        </w:rPr>
      </w:pPr>
      <w:proofErr w:type="gramStart"/>
      <w:r w:rsidRPr="006767E7">
        <w:rPr>
          <w:b/>
          <w:caps/>
          <w:spacing w:val="20"/>
          <w:sz w:val="24"/>
          <w:szCs w:val="24"/>
          <w:u w:val="single"/>
        </w:rPr>
        <w:t>5  класс</w:t>
      </w:r>
      <w:proofErr w:type="gramEnd"/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Обследование учащихся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    </w:t>
      </w:r>
      <w:r>
        <w:rPr>
          <w:sz w:val="24"/>
          <w:szCs w:val="24"/>
        </w:rPr>
        <w:t xml:space="preserve"> 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Уточнение звукопроизношения гласных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        1 ч.</w:t>
      </w:r>
    </w:p>
    <w:p w:rsidR="005A15DF" w:rsidRPr="006767E7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767E7">
        <w:rPr>
          <w:sz w:val="24"/>
          <w:szCs w:val="24"/>
        </w:rPr>
        <w:t>Уточнение звукопроизношения согласных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Дифференциация понятий «звук» - «буква»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  <w:t xml:space="preserve">            1 ч</w:t>
      </w:r>
    </w:p>
    <w:p w:rsidR="005A15DF" w:rsidRPr="006767E7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767E7">
        <w:rPr>
          <w:sz w:val="24"/>
          <w:szCs w:val="24"/>
        </w:rPr>
        <w:t>Дифференциация гласных и согласных звуков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                          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Дифференциация твердых и мягких согласных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</w:r>
      <w:r w:rsidRPr="006767E7">
        <w:rPr>
          <w:sz w:val="24"/>
          <w:szCs w:val="24"/>
        </w:rPr>
        <w:tab/>
        <w:t xml:space="preserve">            1 ч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Работа над произношением </w:t>
      </w:r>
      <w:proofErr w:type="gramStart"/>
      <w:r w:rsidRPr="006767E7">
        <w:rPr>
          <w:sz w:val="24"/>
          <w:szCs w:val="24"/>
        </w:rPr>
        <w:t xml:space="preserve">звуков  </w:t>
      </w:r>
      <w:r w:rsidRPr="006767E7">
        <w:rPr>
          <w:i/>
          <w:sz w:val="24"/>
          <w:szCs w:val="24"/>
        </w:rPr>
        <w:t>л</w:t>
      </w:r>
      <w:proofErr w:type="gramEnd"/>
      <w:r w:rsidRPr="006767E7">
        <w:rPr>
          <w:i/>
          <w:sz w:val="24"/>
          <w:szCs w:val="24"/>
        </w:rPr>
        <w:t xml:space="preserve"> – л</w:t>
      </w:r>
      <w:r w:rsidRPr="006767E7">
        <w:rPr>
          <w:i/>
          <w:sz w:val="24"/>
          <w:szCs w:val="24"/>
          <w:vertAlign w:val="superscript"/>
        </w:rPr>
        <w:t>,</w:t>
      </w:r>
      <w:r w:rsidRPr="006767E7">
        <w:rPr>
          <w:i/>
          <w:sz w:val="24"/>
          <w:szCs w:val="24"/>
        </w:rPr>
        <w:t>, щ</w:t>
      </w:r>
      <w:r w:rsidRPr="006767E7">
        <w:rPr>
          <w:i/>
          <w:sz w:val="24"/>
          <w:szCs w:val="24"/>
          <w:vertAlign w:val="superscript"/>
        </w:rPr>
        <w:t>,</w:t>
      </w:r>
      <w:r w:rsidRPr="006767E7">
        <w:rPr>
          <w:i/>
          <w:sz w:val="24"/>
          <w:szCs w:val="24"/>
        </w:rPr>
        <w:t xml:space="preserve"> – ч</w:t>
      </w:r>
      <w:r w:rsidRPr="006767E7">
        <w:rPr>
          <w:i/>
          <w:sz w:val="24"/>
          <w:szCs w:val="24"/>
          <w:vertAlign w:val="superscript"/>
        </w:rPr>
        <w:t>,</w:t>
      </w:r>
      <w:r w:rsidRPr="006767E7">
        <w:rPr>
          <w:i/>
          <w:sz w:val="24"/>
          <w:szCs w:val="24"/>
        </w:rPr>
        <w:t xml:space="preserve">. </w:t>
      </w:r>
      <w:r w:rsidRPr="006767E7">
        <w:rPr>
          <w:sz w:val="24"/>
          <w:szCs w:val="24"/>
        </w:rPr>
        <w:t xml:space="preserve">Дифференциация                     </w:t>
      </w:r>
      <w:r>
        <w:rPr>
          <w:sz w:val="24"/>
          <w:szCs w:val="24"/>
        </w:rPr>
        <w:t xml:space="preserve">       </w:t>
      </w:r>
      <w:proofErr w:type="gramStart"/>
      <w:r>
        <w:rPr>
          <w:sz w:val="24"/>
          <w:szCs w:val="24"/>
        </w:rPr>
        <w:t xml:space="preserve">1 </w:t>
      </w:r>
      <w:r w:rsidRPr="006767E7">
        <w:rPr>
          <w:sz w:val="24"/>
          <w:szCs w:val="24"/>
        </w:rPr>
        <w:t xml:space="preserve"> ч.</w:t>
      </w:r>
      <w:proofErr w:type="gramEnd"/>
    </w:p>
    <w:p w:rsidR="005A15DF" w:rsidRPr="006767E7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767E7">
        <w:rPr>
          <w:sz w:val="24"/>
          <w:szCs w:val="24"/>
        </w:rPr>
        <w:t>Дифференциация звуков [</w:t>
      </w:r>
      <w:r w:rsidRPr="006767E7">
        <w:rPr>
          <w:i/>
          <w:sz w:val="24"/>
          <w:szCs w:val="24"/>
        </w:rPr>
        <w:t>ч’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щ’</w:t>
      </w:r>
      <w:r w:rsidRPr="006767E7">
        <w:rPr>
          <w:sz w:val="24"/>
          <w:szCs w:val="24"/>
        </w:rPr>
        <w:t>], [</w:t>
      </w:r>
      <w:r w:rsidRPr="006767E7">
        <w:rPr>
          <w:i/>
          <w:sz w:val="24"/>
          <w:szCs w:val="24"/>
          <w:lang w:val="en-US"/>
        </w:rPr>
        <w:t>c</w:t>
      </w:r>
      <w:r w:rsidRPr="006767E7">
        <w:rPr>
          <w:sz w:val="24"/>
          <w:szCs w:val="24"/>
        </w:rPr>
        <w:t>] – [</w:t>
      </w:r>
      <w:r w:rsidRPr="006767E7">
        <w:rPr>
          <w:i/>
          <w:sz w:val="24"/>
          <w:szCs w:val="24"/>
        </w:rPr>
        <w:t>ц</w:t>
      </w:r>
      <w:r w:rsidRPr="006767E7">
        <w:rPr>
          <w:sz w:val="24"/>
          <w:szCs w:val="24"/>
        </w:rPr>
        <w:t xml:space="preserve">]                                      </w:t>
      </w:r>
      <w:r>
        <w:rPr>
          <w:sz w:val="24"/>
          <w:szCs w:val="24"/>
        </w:rPr>
        <w:t xml:space="preserve">                            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Развитие зрительной дифференциации</w:t>
      </w:r>
      <w:r w:rsidRPr="006767E7">
        <w:rPr>
          <w:i/>
          <w:sz w:val="24"/>
          <w:szCs w:val="24"/>
        </w:rPr>
        <w:t xml:space="preserve">   </w:t>
      </w:r>
      <w:r w:rsidRPr="006767E7">
        <w:rPr>
          <w:sz w:val="24"/>
          <w:szCs w:val="24"/>
        </w:rPr>
        <w:t>строчных и заглавных букв</w:t>
      </w:r>
      <w:r>
        <w:rPr>
          <w:sz w:val="24"/>
          <w:szCs w:val="24"/>
        </w:rPr>
        <w:t>.</w:t>
      </w:r>
      <w:r w:rsidRPr="006767E7">
        <w:rPr>
          <w:i/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Предложение. Различение предложений по интонации. Связь слов в предложении. </w:t>
      </w:r>
      <w:r>
        <w:rPr>
          <w:sz w:val="24"/>
          <w:szCs w:val="24"/>
        </w:rPr>
        <w:t>1 ч.</w:t>
      </w:r>
    </w:p>
    <w:p w:rsidR="005A15DF" w:rsidRPr="006767E7" w:rsidRDefault="005A15DF" w:rsidP="005A15DF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>Работа с д</w:t>
      </w:r>
      <w:r>
        <w:rPr>
          <w:sz w:val="24"/>
          <w:szCs w:val="24"/>
        </w:rPr>
        <w:t xml:space="preserve">еформированными предложениями. </w:t>
      </w:r>
      <w:r w:rsidRPr="006767E7">
        <w:rPr>
          <w:sz w:val="24"/>
          <w:szCs w:val="24"/>
        </w:rPr>
        <w:t>Коррекционные упражнения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Роль предлогов</w:t>
      </w:r>
      <w:r>
        <w:rPr>
          <w:sz w:val="24"/>
          <w:szCs w:val="24"/>
        </w:rPr>
        <w:t>.</w:t>
      </w:r>
    </w:p>
    <w:p w:rsidR="005A15DF" w:rsidRPr="006767E7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767E7">
        <w:rPr>
          <w:sz w:val="24"/>
          <w:szCs w:val="24"/>
        </w:rPr>
        <w:t xml:space="preserve">Предлоги </w:t>
      </w:r>
      <w:r w:rsidRPr="006767E7">
        <w:rPr>
          <w:i/>
          <w:sz w:val="24"/>
          <w:szCs w:val="24"/>
        </w:rPr>
        <w:t xml:space="preserve">с (со), из. </w:t>
      </w:r>
      <w:r w:rsidRPr="006767E7">
        <w:rPr>
          <w:sz w:val="24"/>
          <w:szCs w:val="24"/>
        </w:rPr>
        <w:t>Дифференциация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 xml:space="preserve"> 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6767E7">
        <w:rPr>
          <w:sz w:val="24"/>
          <w:szCs w:val="24"/>
        </w:rPr>
        <w:t xml:space="preserve">Предлоги </w:t>
      </w:r>
      <w:r w:rsidRPr="006767E7">
        <w:rPr>
          <w:i/>
          <w:sz w:val="24"/>
          <w:szCs w:val="24"/>
        </w:rPr>
        <w:t xml:space="preserve">по, к; за, из-за. </w:t>
      </w:r>
      <w:r w:rsidRPr="006767E7">
        <w:rPr>
          <w:sz w:val="24"/>
          <w:szCs w:val="24"/>
        </w:rPr>
        <w:t>Дифференциация предлогов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                           </w:t>
      </w:r>
    </w:p>
    <w:p w:rsidR="005A15DF" w:rsidRPr="006767E7" w:rsidRDefault="005A15DF" w:rsidP="005A15DF">
      <w:pPr>
        <w:numPr>
          <w:ilvl w:val="0"/>
          <w:numId w:val="3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Работа с деформированными предложениями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1 ч.</w:t>
      </w:r>
    </w:p>
    <w:p w:rsidR="005A15DF" w:rsidRPr="006767E7" w:rsidRDefault="005A15DF" w:rsidP="005A15DF">
      <w:pPr>
        <w:ind w:left="720"/>
        <w:rPr>
          <w:sz w:val="24"/>
          <w:szCs w:val="24"/>
        </w:rPr>
      </w:pPr>
    </w:p>
    <w:p w:rsidR="005A15DF" w:rsidRPr="00C454F0" w:rsidRDefault="005A15DF" w:rsidP="005A15DF">
      <w:pPr>
        <w:ind w:left="720"/>
        <w:rPr>
          <w:sz w:val="24"/>
          <w:szCs w:val="24"/>
        </w:rPr>
      </w:pPr>
      <w:bookmarkStart w:id="0" w:name="_GoBack"/>
      <w:bookmarkEnd w:id="0"/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Гласные после шипящих. Коррекционные упражнения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              </w:t>
      </w:r>
      <w:r w:rsidRPr="006767E7">
        <w:rPr>
          <w:sz w:val="24"/>
          <w:szCs w:val="24"/>
        </w:rPr>
        <w:t>1 ч.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Родственные слова. Главная часть слова. Од</w:t>
      </w:r>
      <w:r>
        <w:rPr>
          <w:sz w:val="24"/>
          <w:szCs w:val="24"/>
        </w:rPr>
        <w:t xml:space="preserve">нокоренные слова.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1</w:t>
      </w:r>
      <w:r w:rsidRPr="006767E7">
        <w:rPr>
          <w:sz w:val="24"/>
          <w:szCs w:val="24"/>
        </w:rPr>
        <w:t xml:space="preserve"> ч                                                       </w:t>
      </w:r>
    </w:p>
    <w:p w:rsidR="005A15DF" w:rsidRPr="006767E7" w:rsidRDefault="005A15DF" w:rsidP="005A15DF">
      <w:pPr>
        <w:ind w:left="345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767E7">
        <w:rPr>
          <w:sz w:val="24"/>
          <w:szCs w:val="24"/>
        </w:rPr>
        <w:t>Образование родственных слов. Приставка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</w:t>
      </w:r>
      <w:r>
        <w:rPr>
          <w:sz w:val="24"/>
          <w:szCs w:val="24"/>
        </w:rPr>
        <w:t xml:space="preserve">                  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Суффикс. Упражнение в образовании новых слов п</w:t>
      </w:r>
      <w:r>
        <w:rPr>
          <w:sz w:val="24"/>
          <w:szCs w:val="24"/>
        </w:rPr>
        <w:t>ри помощи суффиксов</w:t>
      </w:r>
      <w:r>
        <w:rPr>
          <w:sz w:val="24"/>
          <w:szCs w:val="24"/>
        </w:rPr>
        <w:tab/>
        <w:t xml:space="preserve">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ind w:left="345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767E7">
        <w:rPr>
          <w:sz w:val="24"/>
          <w:szCs w:val="24"/>
        </w:rPr>
        <w:t>Активизация словарного запаса. Образование новых слов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</w:t>
      </w:r>
      <w:r w:rsidRPr="006767E7">
        <w:rPr>
          <w:i/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Ударение. Упражнения в постановке ударений в словах.             </w:t>
      </w:r>
      <w:r>
        <w:rPr>
          <w:sz w:val="24"/>
          <w:szCs w:val="24"/>
        </w:rPr>
        <w:t xml:space="preserve"> 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ind w:left="345"/>
        <w:rPr>
          <w:sz w:val="24"/>
          <w:szCs w:val="24"/>
        </w:rPr>
      </w:pPr>
      <w:r>
        <w:rPr>
          <w:sz w:val="24"/>
          <w:szCs w:val="24"/>
        </w:rPr>
        <w:t xml:space="preserve">       Безударные гласные.</w:t>
      </w:r>
      <w:r w:rsidRPr="006767E7">
        <w:rPr>
          <w:sz w:val="24"/>
          <w:szCs w:val="24"/>
        </w:rPr>
        <w:t xml:space="preserve">                                                                             </w:t>
      </w:r>
      <w:r>
        <w:rPr>
          <w:sz w:val="24"/>
          <w:szCs w:val="24"/>
        </w:rPr>
        <w:t xml:space="preserve">                           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Звонкие и глухие согласные в середи</w:t>
      </w:r>
      <w:r>
        <w:rPr>
          <w:sz w:val="24"/>
          <w:szCs w:val="24"/>
        </w:rPr>
        <w:t>не и конце слова.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1</w:t>
      </w:r>
      <w:r w:rsidRPr="006767E7">
        <w:rPr>
          <w:sz w:val="24"/>
          <w:szCs w:val="24"/>
        </w:rPr>
        <w:t xml:space="preserve"> ч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Непроизносимые согласные.</w:t>
      </w:r>
      <w:r w:rsidRPr="006767E7"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lastRenderedPageBreak/>
        <w:t>Работа с деформированными предложениями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                 </w:t>
      </w:r>
      <w:r w:rsidRPr="006767E7">
        <w:rPr>
          <w:sz w:val="24"/>
          <w:szCs w:val="24"/>
        </w:rPr>
        <w:t>1 ч.</w:t>
      </w:r>
    </w:p>
    <w:p w:rsidR="005A15DF" w:rsidRPr="006767E7" w:rsidRDefault="005A15DF" w:rsidP="005A15DF">
      <w:pPr>
        <w:rPr>
          <w:i/>
          <w:sz w:val="24"/>
          <w:szCs w:val="24"/>
        </w:rPr>
      </w:pPr>
    </w:p>
    <w:p w:rsidR="005A15DF" w:rsidRPr="006767E7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Имена существительные. Изменение существительных по вопросам, собственные </w:t>
      </w:r>
    </w:p>
    <w:p w:rsidR="005A15DF" w:rsidRPr="006767E7" w:rsidRDefault="005A15DF" w:rsidP="005A15DF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>и нарицательные, одушевленные и неодушевленные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                          1</w:t>
      </w:r>
      <w:r w:rsidRPr="006767E7">
        <w:rPr>
          <w:sz w:val="24"/>
          <w:szCs w:val="24"/>
        </w:rPr>
        <w:t xml:space="preserve"> ч                                                  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Изменение имен существительных по числам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Управление </w:t>
      </w:r>
      <w:r w:rsidRPr="006767E7">
        <w:rPr>
          <w:sz w:val="24"/>
          <w:szCs w:val="24"/>
        </w:rPr>
        <w:t xml:space="preserve">Винительный падеж: </w:t>
      </w:r>
      <w:r w:rsidRPr="006767E7">
        <w:rPr>
          <w:i/>
          <w:sz w:val="24"/>
          <w:szCs w:val="24"/>
        </w:rPr>
        <w:t xml:space="preserve">кого? что?                                                      </w:t>
      </w:r>
      <w:r w:rsidRPr="006767E7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1 ч.                   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Родительный падеж: </w:t>
      </w:r>
      <w:r w:rsidRPr="006767E7">
        <w:rPr>
          <w:i/>
          <w:sz w:val="24"/>
          <w:szCs w:val="24"/>
        </w:rPr>
        <w:t xml:space="preserve">кому? чему?                                                                                </w:t>
      </w:r>
      <w:r>
        <w:rPr>
          <w:sz w:val="24"/>
          <w:szCs w:val="24"/>
        </w:rPr>
        <w:t xml:space="preserve">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Дательный падеж:</w:t>
      </w:r>
      <w:r w:rsidRPr="006767E7">
        <w:rPr>
          <w:i/>
          <w:sz w:val="24"/>
          <w:szCs w:val="24"/>
        </w:rPr>
        <w:t xml:space="preserve"> кому? чему?</w:t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 w:rsidRPr="006767E7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6767E7">
        <w:rPr>
          <w:sz w:val="24"/>
          <w:szCs w:val="24"/>
        </w:rPr>
        <w:t xml:space="preserve"> ч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Винительный падеж: </w:t>
      </w:r>
      <w:r w:rsidRPr="006767E7">
        <w:rPr>
          <w:i/>
          <w:sz w:val="24"/>
          <w:szCs w:val="24"/>
        </w:rPr>
        <w:t>кого? что?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1</w:t>
      </w:r>
      <w:r w:rsidRPr="006767E7">
        <w:rPr>
          <w:sz w:val="24"/>
          <w:szCs w:val="24"/>
        </w:rPr>
        <w:t xml:space="preserve"> ч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Творительный падеж: </w:t>
      </w:r>
      <w:r w:rsidRPr="006767E7">
        <w:rPr>
          <w:i/>
          <w:sz w:val="24"/>
          <w:szCs w:val="24"/>
        </w:rPr>
        <w:t xml:space="preserve">кем? чем?                                                                           </w:t>
      </w:r>
      <w:r>
        <w:rPr>
          <w:sz w:val="24"/>
          <w:szCs w:val="24"/>
        </w:rPr>
        <w:t xml:space="preserve">            1</w:t>
      </w:r>
      <w:r w:rsidRPr="006767E7">
        <w:rPr>
          <w:sz w:val="24"/>
          <w:szCs w:val="24"/>
        </w:rPr>
        <w:t xml:space="preserve"> ч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Предложный падеж: </w:t>
      </w:r>
      <w:r w:rsidRPr="006767E7">
        <w:rPr>
          <w:i/>
          <w:sz w:val="24"/>
          <w:szCs w:val="24"/>
        </w:rPr>
        <w:t xml:space="preserve">о ком? о чем?                                                             </w:t>
      </w:r>
      <w:r>
        <w:rPr>
          <w:sz w:val="24"/>
          <w:szCs w:val="24"/>
        </w:rPr>
        <w:t xml:space="preserve">                      1 </w:t>
      </w:r>
      <w:r w:rsidRPr="006767E7">
        <w:rPr>
          <w:sz w:val="24"/>
          <w:szCs w:val="24"/>
        </w:rPr>
        <w:t>ч.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Ориентировка в пространстве: </w:t>
      </w:r>
      <w:r w:rsidRPr="006767E7">
        <w:rPr>
          <w:i/>
          <w:sz w:val="24"/>
          <w:szCs w:val="24"/>
        </w:rPr>
        <w:t>вверху, внизу, далеко, близко</w:t>
      </w:r>
      <w:r>
        <w:rPr>
          <w:i/>
          <w:sz w:val="24"/>
          <w:szCs w:val="24"/>
        </w:rPr>
        <w:t>.</w:t>
      </w:r>
      <w:r w:rsidRPr="006767E7">
        <w:rPr>
          <w:i/>
          <w:sz w:val="24"/>
          <w:szCs w:val="24"/>
        </w:rPr>
        <w:t xml:space="preserve">                                       </w:t>
      </w:r>
      <w:r w:rsidRPr="006767E7">
        <w:rPr>
          <w:sz w:val="24"/>
          <w:szCs w:val="24"/>
        </w:rPr>
        <w:t xml:space="preserve"> 1 ч.</w:t>
      </w:r>
    </w:p>
    <w:p w:rsidR="005A15DF" w:rsidRPr="006767E7" w:rsidRDefault="005A15DF" w:rsidP="005A15DF">
      <w:pPr>
        <w:numPr>
          <w:ilvl w:val="0"/>
          <w:numId w:val="4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Предложение как единица речи. Порядок слов в предложении, смысловая связь </w:t>
      </w:r>
      <w:r>
        <w:rPr>
          <w:sz w:val="24"/>
          <w:szCs w:val="24"/>
        </w:rPr>
        <w:t xml:space="preserve">     1 ч.</w:t>
      </w:r>
    </w:p>
    <w:p w:rsidR="005A15DF" w:rsidRDefault="005A15DF" w:rsidP="005A15DF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>между ними. Работа с деформированным текстом</w:t>
      </w:r>
      <w:r>
        <w:rPr>
          <w:sz w:val="24"/>
          <w:szCs w:val="24"/>
        </w:rPr>
        <w:t>.</w:t>
      </w:r>
    </w:p>
    <w:p w:rsidR="005A15DF" w:rsidRPr="006767E7" w:rsidRDefault="005A15DF" w:rsidP="005A15DF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         </w:t>
      </w:r>
    </w:p>
    <w:p w:rsidR="005A15DF" w:rsidRPr="006767E7" w:rsidRDefault="005A15DF" w:rsidP="005A15DF">
      <w:pPr>
        <w:rPr>
          <w:sz w:val="24"/>
          <w:szCs w:val="24"/>
        </w:rPr>
      </w:pPr>
      <w:r w:rsidRPr="006767E7">
        <w:rPr>
          <w:sz w:val="24"/>
          <w:szCs w:val="24"/>
        </w:rPr>
        <w:t xml:space="preserve">                                                                         </w:t>
      </w:r>
      <w:r>
        <w:rPr>
          <w:sz w:val="24"/>
          <w:szCs w:val="24"/>
        </w:rPr>
        <w:t xml:space="preserve">                        </w:t>
      </w:r>
    </w:p>
    <w:p w:rsidR="005A15DF" w:rsidRPr="006767E7" w:rsidRDefault="005A15DF" w:rsidP="005A15DF">
      <w:pPr>
        <w:rPr>
          <w:sz w:val="24"/>
          <w:szCs w:val="24"/>
        </w:rPr>
      </w:pPr>
    </w:p>
    <w:p w:rsidR="005A15DF" w:rsidRPr="006767E7" w:rsidRDefault="005A15DF" w:rsidP="005A15DF">
      <w:pPr>
        <w:jc w:val="center"/>
        <w:rPr>
          <w:i/>
          <w:sz w:val="24"/>
          <w:szCs w:val="24"/>
        </w:rPr>
      </w:pP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 Выразительность речи. Многозначные слова. Слова, одинаковые по звучанию и </w:t>
      </w:r>
    </w:p>
    <w:p w:rsidR="005A15DF" w:rsidRPr="006767E7" w:rsidRDefault="005A15DF" w:rsidP="005A15DF">
      <w:pPr>
        <w:ind w:left="720"/>
        <w:rPr>
          <w:sz w:val="24"/>
          <w:szCs w:val="24"/>
        </w:rPr>
      </w:pPr>
      <w:r w:rsidRPr="006767E7">
        <w:rPr>
          <w:sz w:val="24"/>
          <w:szCs w:val="24"/>
        </w:rPr>
        <w:t>написанию, но разные по значе</w:t>
      </w:r>
      <w:r>
        <w:rPr>
          <w:sz w:val="24"/>
          <w:szCs w:val="24"/>
        </w:rPr>
        <w:t>нию.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Pr="006767E7">
        <w:rPr>
          <w:sz w:val="24"/>
          <w:szCs w:val="24"/>
        </w:rPr>
        <w:t xml:space="preserve"> ч.</w:t>
      </w:r>
    </w:p>
    <w:p w:rsidR="005A15DF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 xml:space="preserve">Предложение распространенное и нераспространенное. </w:t>
      </w:r>
      <w:r>
        <w:rPr>
          <w:sz w:val="24"/>
          <w:szCs w:val="24"/>
        </w:rPr>
        <w:t xml:space="preserve">                                             1 ч.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Работа с деформированным текстом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                                                1 ч.</w:t>
      </w:r>
      <w:r w:rsidRPr="006767E7">
        <w:rPr>
          <w:sz w:val="24"/>
          <w:szCs w:val="24"/>
        </w:rPr>
        <w:t xml:space="preserve">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Однородные члены предложения, перечислительная интонация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Повторы в тексте. Пути их устранения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1</w:t>
      </w:r>
      <w:r w:rsidRPr="006767E7">
        <w:rPr>
          <w:sz w:val="24"/>
          <w:szCs w:val="24"/>
        </w:rPr>
        <w:t xml:space="preserve"> ч.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Пересказ. Подробный последовательный пересказ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</w:t>
      </w:r>
      <w:r>
        <w:rPr>
          <w:sz w:val="24"/>
          <w:szCs w:val="24"/>
        </w:rPr>
        <w:t xml:space="preserve">                              1</w:t>
      </w:r>
      <w:r w:rsidRPr="006767E7">
        <w:rPr>
          <w:sz w:val="24"/>
          <w:szCs w:val="24"/>
        </w:rPr>
        <w:t xml:space="preserve"> ч             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Пересказ описательного характера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 xml:space="preserve">                               </w:t>
      </w:r>
      <w:r w:rsidRPr="006767E7">
        <w:rPr>
          <w:sz w:val="24"/>
          <w:szCs w:val="24"/>
        </w:rPr>
        <w:t xml:space="preserve">1 ч                    </w:t>
      </w:r>
    </w:p>
    <w:p w:rsidR="005A15DF" w:rsidRPr="006767E7" w:rsidRDefault="005A15DF" w:rsidP="005A15DF">
      <w:pPr>
        <w:numPr>
          <w:ilvl w:val="0"/>
          <w:numId w:val="5"/>
        </w:numPr>
        <w:spacing w:after="0"/>
        <w:rPr>
          <w:sz w:val="24"/>
          <w:szCs w:val="24"/>
        </w:rPr>
      </w:pPr>
      <w:r w:rsidRPr="006767E7">
        <w:rPr>
          <w:sz w:val="24"/>
          <w:szCs w:val="24"/>
        </w:rPr>
        <w:t>Творческий пересказ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                </w:t>
      </w:r>
      <w:r>
        <w:rPr>
          <w:sz w:val="24"/>
          <w:szCs w:val="24"/>
        </w:rPr>
        <w:t xml:space="preserve">                         </w:t>
      </w:r>
      <w:r w:rsidRPr="006767E7">
        <w:rPr>
          <w:sz w:val="24"/>
          <w:szCs w:val="24"/>
        </w:rPr>
        <w:t>1 ч.</w:t>
      </w:r>
    </w:p>
    <w:p w:rsidR="005A15DF" w:rsidRPr="0075793A" w:rsidRDefault="005A15DF" w:rsidP="005A15DF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Pr="006767E7">
        <w:rPr>
          <w:sz w:val="24"/>
          <w:szCs w:val="24"/>
        </w:rPr>
        <w:t>Краткий пересказ</w:t>
      </w:r>
      <w:r>
        <w:rPr>
          <w:sz w:val="24"/>
          <w:szCs w:val="24"/>
        </w:rPr>
        <w:t>.</w:t>
      </w:r>
      <w:r w:rsidRPr="006767E7">
        <w:rPr>
          <w:sz w:val="24"/>
          <w:szCs w:val="24"/>
        </w:rPr>
        <w:t xml:space="preserve">                                                                                 </w:t>
      </w:r>
      <w:r>
        <w:rPr>
          <w:sz w:val="24"/>
          <w:szCs w:val="24"/>
        </w:rPr>
        <w:t xml:space="preserve">                                    </w:t>
      </w:r>
      <w:r w:rsidRPr="006767E7">
        <w:rPr>
          <w:sz w:val="24"/>
          <w:szCs w:val="24"/>
        </w:rPr>
        <w:t xml:space="preserve">Составление рассказа по картине                                                                                     </w:t>
      </w:r>
    </w:p>
    <w:p w:rsidR="005A15DF" w:rsidRDefault="005A15DF" w:rsidP="006C0B77">
      <w:pPr>
        <w:spacing w:after="0"/>
        <w:ind w:firstLine="709"/>
        <w:jc w:val="both"/>
      </w:pPr>
    </w:p>
    <w:sectPr w:rsidR="005A15D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4CD0"/>
    <w:multiLevelType w:val="hybridMultilevel"/>
    <w:tmpl w:val="F5EE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444A0"/>
    <w:multiLevelType w:val="hybridMultilevel"/>
    <w:tmpl w:val="5AB684A4"/>
    <w:lvl w:ilvl="0" w:tplc="48E4B634">
      <w:start w:val="1"/>
      <w:numFmt w:val="decimal"/>
      <w:lvlText w:val="%1."/>
      <w:lvlJc w:val="left"/>
      <w:pPr>
        <w:ind w:left="70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2" w15:restartNumberingAfterBreak="0">
    <w:nsid w:val="16C06D93"/>
    <w:multiLevelType w:val="hybridMultilevel"/>
    <w:tmpl w:val="E8CC9D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A940B84"/>
    <w:multiLevelType w:val="hybridMultilevel"/>
    <w:tmpl w:val="03F6729E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67E4A19"/>
    <w:multiLevelType w:val="hybridMultilevel"/>
    <w:tmpl w:val="D952B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DA6536E"/>
    <w:multiLevelType w:val="hybridMultilevel"/>
    <w:tmpl w:val="CC9C0B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E7"/>
    <w:rsid w:val="002250E7"/>
    <w:rsid w:val="005A15DF"/>
    <w:rsid w:val="006C0B77"/>
    <w:rsid w:val="008242FF"/>
    <w:rsid w:val="00870751"/>
    <w:rsid w:val="00922C48"/>
    <w:rsid w:val="00A92CC1"/>
    <w:rsid w:val="00B915B7"/>
    <w:rsid w:val="00C454F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13A88"/>
  <w15:chartTrackingRefBased/>
  <w15:docId w15:val="{4317F848-32A7-487E-9E10-69D9AB08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15DF"/>
    <w:pPr>
      <w:spacing w:after="0" w:line="360" w:lineRule="auto"/>
      <w:ind w:left="720"/>
      <w:contextualSpacing/>
    </w:pPr>
    <w:rPr>
      <w:rFonts w:eastAsia="Calibri" w:cs="Times New Roman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1984</Words>
  <Characters>11309</Characters>
  <Application>Microsoft Office Word</Application>
  <DocSecurity>0</DocSecurity>
  <Lines>94</Lines>
  <Paragraphs>26</Paragraphs>
  <ScaleCrop>false</ScaleCrop>
  <Company/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</dc:creator>
  <cp:keywords/>
  <dc:description/>
  <cp:lastModifiedBy>МС</cp:lastModifiedBy>
  <cp:revision>6</cp:revision>
  <dcterms:created xsi:type="dcterms:W3CDTF">2021-05-05T08:12:00Z</dcterms:created>
  <dcterms:modified xsi:type="dcterms:W3CDTF">2021-09-24T09:16:00Z</dcterms:modified>
</cp:coreProperties>
</file>