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FC1B" w14:textId="77777777" w:rsidR="00E557D5" w:rsidRDefault="00E557D5" w:rsidP="00E55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" w:eastAsia="Century" w:hAnsi="Century" w:cs="Century"/>
          <w:color w:val="000000"/>
          <w:sz w:val="28"/>
          <w:szCs w:val="28"/>
        </w:rPr>
      </w:pPr>
    </w:p>
    <w:p w14:paraId="26A35181" w14:textId="77777777" w:rsidR="00E557D5" w:rsidRDefault="00E557D5" w:rsidP="00E55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" w:eastAsia="Century" w:hAnsi="Century" w:cs="Century"/>
          <w:b/>
          <w:color w:val="000000"/>
          <w:sz w:val="28"/>
          <w:szCs w:val="28"/>
        </w:rPr>
      </w:pPr>
      <w:bookmarkStart w:id="0" w:name="_heading=h.3o7alnk" w:colFirst="0" w:colLast="0"/>
      <w:bookmarkEnd w:id="0"/>
      <w:r>
        <w:rPr>
          <w:rFonts w:ascii="Century" w:eastAsia="Century" w:hAnsi="Century" w:cs="Century"/>
          <w:b/>
          <w:color w:val="000000"/>
          <w:sz w:val="28"/>
          <w:szCs w:val="28"/>
        </w:rPr>
        <w:t>Годовой план</w:t>
      </w:r>
    </w:p>
    <w:p w14:paraId="627A9675" w14:textId="77777777" w:rsidR="00E557D5" w:rsidRDefault="00E557D5" w:rsidP="00E55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" w:eastAsia="Century" w:hAnsi="Century" w:cs="Century"/>
          <w:color w:val="000000"/>
          <w:sz w:val="28"/>
          <w:szCs w:val="28"/>
        </w:rPr>
      </w:pPr>
    </w:p>
    <w:p w14:paraId="13EAE31E" w14:textId="77777777" w:rsidR="00E557D5" w:rsidRDefault="00E557D5" w:rsidP="00E557D5">
      <w:pPr>
        <w:spacing w:after="0" w:line="240" w:lineRule="auto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b/>
          <w:sz w:val="28"/>
          <w:szCs w:val="28"/>
        </w:rPr>
        <w:t xml:space="preserve">Цель работы: </w:t>
      </w:r>
      <w:r>
        <w:rPr>
          <w:rFonts w:ascii="Century" w:eastAsia="Century" w:hAnsi="Century" w:cs="Century"/>
          <w:sz w:val="28"/>
          <w:szCs w:val="28"/>
        </w:rPr>
        <w:t xml:space="preserve">оказание логопедической помощи учащимся, имеющим нарушения устной и письменной речи и трудности в освоении ими основных общеобразовательных программ ( том числе адаптированных). </w:t>
      </w:r>
    </w:p>
    <w:p w14:paraId="3517BCDB" w14:textId="77777777" w:rsidR="00E557D5" w:rsidRDefault="00E557D5" w:rsidP="00E557D5">
      <w:pPr>
        <w:spacing w:after="0" w:line="240" w:lineRule="auto"/>
        <w:jc w:val="both"/>
        <w:rPr>
          <w:rFonts w:ascii="Century" w:eastAsia="Century" w:hAnsi="Century" w:cs="Century"/>
          <w:sz w:val="28"/>
          <w:szCs w:val="28"/>
        </w:rPr>
      </w:pPr>
    </w:p>
    <w:p w14:paraId="6AB4F7EB" w14:textId="77777777" w:rsidR="00E557D5" w:rsidRDefault="00E557D5" w:rsidP="00E557D5">
      <w:pPr>
        <w:spacing w:after="0" w:line="240" w:lineRule="auto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 xml:space="preserve">Задачи: </w:t>
      </w:r>
    </w:p>
    <w:p w14:paraId="3B97F4D2" w14:textId="77777777" w:rsidR="00E557D5" w:rsidRDefault="00E557D5" w:rsidP="00E557D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 xml:space="preserve">Организация и проведение логопедической диагностики. </w:t>
      </w:r>
    </w:p>
    <w:p w14:paraId="4F97FF32" w14:textId="77777777" w:rsidR="00E557D5" w:rsidRDefault="00E557D5" w:rsidP="00E557D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 xml:space="preserve">Организация и проведение логопедических занятий. </w:t>
      </w:r>
    </w:p>
    <w:p w14:paraId="1525F204" w14:textId="77777777" w:rsidR="00E557D5" w:rsidRDefault="00E557D5" w:rsidP="00E557D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 xml:space="preserve">Организация пропедевтической </w:t>
      </w:r>
      <w:r w:rsidR="009B5FDB">
        <w:rPr>
          <w:rFonts w:ascii="Century" w:eastAsia="Century" w:hAnsi="Century" w:cs="Century"/>
          <w:sz w:val="28"/>
          <w:szCs w:val="28"/>
        </w:rPr>
        <w:t xml:space="preserve">логопедической </w:t>
      </w:r>
      <w:r>
        <w:rPr>
          <w:rFonts w:ascii="Century" w:eastAsia="Century" w:hAnsi="Century" w:cs="Century"/>
          <w:sz w:val="28"/>
          <w:szCs w:val="28"/>
        </w:rPr>
        <w:t xml:space="preserve">работы </w:t>
      </w:r>
      <w:r w:rsidR="009B5FDB">
        <w:rPr>
          <w:rFonts w:ascii="Century" w:eastAsia="Century" w:hAnsi="Century" w:cs="Century"/>
          <w:sz w:val="28"/>
          <w:szCs w:val="28"/>
        </w:rPr>
        <w:t xml:space="preserve">с учащимися с целью предупреждения нарушений. </w:t>
      </w:r>
    </w:p>
    <w:p w14:paraId="6BC2368D" w14:textId="77777777" w:rsidR="009B5FDB" w:rsidRDefault="009B5FDB" w:rsidP="00E557D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 xml:space="preserve">Консультирование участников образовательных отношений по вопросам организации и содержания логопедической работы с обучающимися. </w:t>
      </w:r>
    </w:p>
    <w:p w14:paraId="14B3BAC8" w14:textId="77777777" w:rsidR="00E557D5" w:rsidRDefault="00E557D5" w:rsidP="00E557D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>Обобщение и распространение собственного педагогического опыта.</w:t>
      </w:r>
    </w:p>
    <w:p w14:paraId="4E11525D" w14:textId="77777777" w:rsidR="00E557D5" w:rsidRDefault="00E557D5" w:rsidP="00E557D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>Оснащение логопедического кабинета учебно-методическими пособиями, дидактическим и наглядным материалом.</w:t>
      </w:r>
    </w:p>
    <w:p w14:paraId="09918D1C" w14:textId="77777777" w:rsidR="00E557D5" w:rsidRDefault="00E557D5" w:rsidP="00E557D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z w:val="28"/>
          <w:szCs w:val="28"/>
        </w:rPr>
        <w:t>Повышение уровня профессиональной квалификации.</w:t>
      </w:r>
    </w:p>
    <w:p w14:paraId="2FDF1E0D" w14:textId="77777777" w:rsidR="00E557D5" w:rsidRDefault="00E557D5" w:rsidP="00E557D5">
      <w:pPr>
        <w:spacing w:after="0"/>
        <w:jc w:val="both"/>
        <w:rPr>
          <w:rFonts w:ascii="Century" w:eastAsia="Century" w:hAnsi="Century" w:cs="Century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4220"/>
        <w:gridCol w:w="2279"/>
        <w:gridCol w:w="3308"/>
      </w:tblGrid>
      <w:tr w:rsidR="00E557D5" w14:paraId="7D1BE55E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9903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bookmarkStart w:id="1" w:name="_heading=h.23ckvvd" w:colFirst="0" w:colLast="0"/>
            <w:bookmarkEnd w:id="1"/>
            <w:r>
              <w:rPr>
                <w:rFonts w:ascii="Century" w:eastAsia="Century" w:hAnsi="Century" w:cs="Century"/>
                <w:b/>
                <w:sz w:val="28"/>
                <w:szCs w:val="28"/>
              </w:rPr>
              <w:t>№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DC15" w14:textId="77777777" w:rsidR="00E557D5" w:rsidRDefault="00E557D5" w:rsidP="0004214D">
            <w:pPr>
              <w:spacing w:after="0"/>
              <w:jc w:val="center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Направление деятельности</w:t>
            </w:r>
          </w:p>
          <w:p w14:paraId="05EA033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6344" w14:textId="77777777" w:rsidR="00E557D5" w:rsidRDefault="00E557D5" w:rsidP="0004214D">
            <w:pPr>
              <w:spacing w:after="0"/>
              <w:jc w:val="center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256F" w14:textId="77777777" w:rsidR="00E557D5" w:rsidRDefault="00E557D5" w:rsidP="0004214D">
            <w:pPr>
              <w:spacing w:after="0"/>
              <w:jc w:val="center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Оформление результатов</w:t>
            </w:r>
          </w:p>
        </w:tc>
      </w:tr>
      <w:tr w:rsidR="00E557D5" w14:paraId="33A4D813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4361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I</w:t>
            </w:r>
          </w:p>
        </w:tc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C060" w14:textId="77777777" w:rsidR="00E557D5" w:rsidRDefault="00E557D5" w:rsidP="0004214D">
            <w:pPr>
              <w:spacing w:after="0"/>
              <w:jc w:val="center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E557D5" w14:paraId="234CEAA9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296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2BFACF06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F00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Логопедическое обследование учащихся с целью точного установления причин, структуры и степени выраженности отклонений в их речевом развитии, выявления уровня актуального речевого развития для учащихся, комплектация </w:t>
            </w:r>
            <w:r w:rsidR="009B5FDB">
              <w:rPr>
                <w:rFonts w:ascii="Century" w:eastAsia="Century" w:hAnsi="Century" w:cs="Century"/>
                <w:sz w:val="28"/>
                <w:szCs w:val="28"/>
              </w:rPr>
              <w:t>под</w:t>
            </w:r>
            <w:r>
              <w:rPr>
                <w:rFonts w:ascii="Century" w:eastAsia="Century" w:hAnsi="Century" w:cs="Century"/>
                <w:sz w:val="28"/>
                <w:szCs w:val="28"/>
              </w:rPr>
              <w:t xml:space="preserve">групп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DDAA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46BC812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48B45A96" w14:textId="77777777" w:rsidR="00E557D5" w:rsidRDefault="00DD1457" w:rsidP="00DD1457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bookmarkStart w:id="2" w:name="_heading=h.ihv636" w:colFirst="0" w:colLast="0"/>
            <w:bookmarkEnd w:id="2"/>
            <w:r>
              <w:rPr>
                <w:rFonts w:ascii="Century" w:eastAsia="Century" w:hAnsi="Century" w:cs="Century"/>
                <w:sz w:val="28"/>
                <w:szCs w:val="28"/>
                <w:lang w:val="en-US"/>
              </w:rPr>
              <w:t>4</w:t>
            </w:r>
            <w:r w:rsidR="00E557D5">
              <w:rPr>
                <w:rFonts w:ascii="Century" w:eastAsia="Century" w:hAnsi="Century" w:cs="Century"/>
                <w:sz w:val="28"/>
                <w:szCs w:val="28"/>
              </w:rPr>
              <w:t>.09–</w:t>
            </w:r>
            <w:r>
              <w:rPr>
                <w:rFonts w:ascii="Century" w:eastAsia="Century" w:hAnsi="Century" w:cs="Century"/>
                <w:sz w:val="28"/>
                <w:szCs w:val="28"/>
                <w:lang w:val="en-US"/>
              </w:rPr>
              <w:t>20</w:t>
            </w:r>
            <w:r w:rsidR="00E557D5">
              <w:rPr>
                <w:rFonts w:ascii="Century" w:eastAsia="Century" w:hAnsi="Century" w:cs="Century"/>
                <w:sz w:val="28"/>
                <w:szCs w:val="28"/>
              </w:rPr>
              <w:t>.09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120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Справка по итогам обследования речи учащихся. </w:t>
            </w:r>
          </w:p>
          <w:p w14:paraId="19342861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Журнал обследования</w:t>
            </w:r>
          </w:p>
          <w:p w14:paraId="00FDCD8F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23C3A2E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3BDF06C5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0E9A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0AC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Динамическое наблюдение за учащимися в процессе коррекционного обучения (анализ состояния устной</w:t>
            </w:r>
            <w:r w:rsidR="009B5FDB">
              <w:rPr>
                <w:rFonts w:ascii="Century" w:eastAsia="Century" w:hAnsi="Century" w:cs="Century"/>
                <w:sz w:val="28"/>
                <w:szCs w:val="28"/>
              </w:rPr>
              <w:t xml:space="preserve"> и письменной</w:t>
            </w:r>
            <w:r>
              <w:rPr>
                <w:rFonts w:ascii="Century" w:eastAsia="Century" w:hAnsi="Century" w:cs="Century"/>
                <w:sz w:val="28"/>
                <w:szCs w:val="28"/>
              </w:rPr>
              <w:t xml:space="preserve"> речи учащихся)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CBA3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71570766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D66E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Индивидуальные консультации с родителями – Журнал консультаций с родителями (законными </w:t>
            </w:r>
            <w:r>
              <w:rPr>
                <w:rFonts w:ascii="Century" w:eastAsia="Century" w:hAnsi="Century" w:cs="Century"/>
                <w:sz w:val="28"/>
                <w:szCs w:val="28"/>
              </w:rPr>
              <w:lastRenderedPageBreak/>
              <w:t xml:space="preserve">представителями). </w:t>
            </w:r>
          </w:p>
          <w:p w14:paraId="1E0615E6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Оформление направлений для прохождения ТПМПК</w:t>
            </w:r>
          </w:p>
          <w:p w14:paraId="6A82ED8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73FCB132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8C4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66F9826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2740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Углубленное обследование устной речи учащихся, зачисленных на логопедический пункт. Сбор медицинского и педагогического анамнеза, сведений о раннем развитии детей, имеющих нарушения речевого развития. Постановка заключения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6B76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100963F7" w14:textId="77777777" w:rsidR="00E557D5" w:rsidRDefault="00DD1457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  <w:lang w:val="en-US"/>
              </w:rPr>
              <w:t>20</w:t>
            </w:r>
            <w:r w:rsidR="00E557D5">
              <w:rPr>
                <w:rFonts w:ascii="Century" w:eastAsia="Century" w:hAnsi="Century" w:cs="Century"/>
                <w:color w:val="000000"/>
                <w:sz w:val="28"/>
                <w:szCs w:val="28"/>
              </w:rPr>
              <w:t xml:space="preserve">.09 -30.09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A2E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3E11EC7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Речевые карты</w:t>
            </w:r>
          </w:p>
          <w:p w14:paraId="50A8FFFF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7E71BC0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6C46D23F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254D7881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C42C" w14:textId="77777777" w:rsidR="00E557D5" w:rsidRPr="00DD1457" w:rsidRDefault="00DD1457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  <w:lang w:val="en-US"/>
              </w:rPr>
            </w:pPr>
            <w:r>
              <w:rPr>
                <w:rFonts w:ascii="Century" w:eastAsia="Century" w:hAnsi="Century" w:cs="Century"/>
                <w:sz w:val="28"/>
                <w:szCs w:val="28"/>
                <w:lang w:val="en-US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B350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Диагностика речевых нарушений по запросам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CA0D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FADD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Журнал обследования</w:t>
            </w:r>
          </w:p>
          <w:p w14:paraId="0D8EB53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36CB0361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07D6C895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C5A8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3FEF7AE0" w14:textId="77777777" w:rsidR="00E557D5" w:rsidRPr="00DD1457" w:rsidRDefault="00DD1457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  <w:lang w:val="en-US"/>
              </w:rPr>
            </w:pPr>
            <w:r>
              <w:rPr>
                <w:rFonts w:ascii="Century" w:eastAsia="Century" w:hAnsi="Century" w:cs="Century"/>
                <w:sz w:val="28"/>
                <w:szCs w:val="28"/>
                <w:lang w:val="en-US"/>
              </w:rPr>
              <w:t>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A9B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Анализ логопедической работы </w:t>
            </w:r>
          </w:p>
          <w:p w14:paraId="62015A46" w14:textId="13FE1A75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за 202</w:t>
            </w:r>
            <w:r w:rsidR="00D24926">
              <w:rPr>
                <w:rFonts w:ascii="Century" w:eastAsia="Century" w:hAnsi="Century" w:cs="Century"/>
                <w:sz w:val="28"/>
                <w:szCs w:val="28"/>
              </w:rPr>
              <w:t>3</w:t>
            </w:r>
            <w:r>
              <w:rPr>
                <w:rFonts w:ascii="Century" w:eastAsia="Century" w:hAnsi="Century" w:cs="Century"/>
                <w:sz w:val="28"/>
                <w:szCs w:val="28"/>
              </w:rPr>
              <w:t>_-202</w:t>
            </w:r>
            <w:r w:rsidR="00D24926">
              <w:rPr>
                <w:rFonts w:ascii="Century" w:eastAsia="Century" w:hAnsi="Century" w:cs="Century"/>
                <w:sz w:val="28"/>
                <w:szCs w:val="28"/>
              </w:rPr>
              <w:t>4</w:t>
            </w:r>
            <w:r>
              <w:rPr>
                <w:rFonts w:ascii="Century" w:eastAsia="Century" w:hAnsi="Century" w:cs="Century"/>
                <w:sz w:val="28"/>
                <w:szCs w:val="28"/>
              </w:rPr>
              <w:t>_ учебный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2C7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Январь–</w:t>
            </w:r>
          </w:p>
          <w:p w14:paraId="074470F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май</w:t>
            </w:r>
          </w:p>
          <w:p w14:paraId="67AE2DA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9140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Составление </w:t>
            </w:r>
          </w:p>
          <w:p w14:paraId="36430A7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аналитического отчета</w:t>
            </w:r>
          </w:p>
          <w:p w14:paraId="44F50BE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1BFEB5CD" w14:textId="77777777" w:rsidTr="0004214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B4E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6C2FC470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3AD0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II</w:t>
            </w:r>
          </w:p>
        </w:tc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0005" w14:textId="77777777" w:rsidR="00E557D5" w:rsidRDefault="00E557D5" w:rsidP="0004214D">
            <w:pPr>
              <w:spacing w:after="0"/>
              <w:jc w:val="center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E557D5" w14:paraId="5769EDDD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EA01" w14:textId="77777777" w:rsidR="00E557D5" w:rsidRPr="00DD1457" w:rsidRDefault="00DD1457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  <w:lang w:val="en-US"/>
              </w:rPr>
            </w:pPr>
            <w:r>
              <w:rPr>
                <w:rFonts w:ascii="Century" w:eastAsia="Century" w:hAnsi="Century" w:cs="Century"/>
                <w:sz w:val="28"/>
                <w:szCs w:val="28"/>
                <w:lang w:val="en-US"/>
              </w:rPr>
              <w:t>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292A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Планирование логопедической работы на учебный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1363" w14:textId="77777777" w:rsidR="00E557D5" w:rsidRDefault="00E557D5" w:rsidP="00DD1457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До </w:t>
            </w:r>
            <w:r w:rsidR="00DD1457">
              <w:rPr>
                <w:rFonts w:ascii="Century" w:eastAsia="Century" w:hAnsi="Century" w:cs="Century"/>
                <w:sz w:val="28"/>
                <w:szCs w:val="28"/>
                <w:lang w:val="en-US"/>
              </w:rPr>
              <w:t>15</w:t>
            </w:r>
            <w:bookmarkStart w:id="3" w:name="_GoBack"/>
            <w:bookmarkEnd w:id="3"/>
            <w:r>
              <w:rPr>
                <w:rFonts w:ascii="Century" w:eastAsia="Century" w:hAnsi="Century" w:cs="Century"/>
                <w:sz w:val="28"/>
                <w:szCs w:val="28"/>
              </w:rPr>
              <w:t>.09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A2B8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Годовой план работы</w:t>
            </w:r>
          </w:p>
          <w:p w14:paraId="0D6039F3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3F9BCF3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6AEA4C13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128D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76EF67D6" w14:textId="77777777" w:rsidR="00E557D5" w:rsidRPr="00DD1457" w:rsidRDefault="00DD1457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  <w:lang w:val="en-US"/>
              </w:rPr>
            </w:pPr>
            <w:r>
              <w:rPr>
                <w:rFonts w:ascii="Century" w:eastAsia="Century" w:hAnsi="Century" w:cs="Century"/>
                <w:sz w:val="28"/>
                <w:szCs w:val="28"/>
                <w:lang w:val="en-US"/>
              </w:rPr>
              <w:t>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7AE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Формирование </w:t>
            </w:r>
            <w:r w:rsidR="00DD1457" w:rsidRPr="00DD1457">
              <w:rPr>
                <w:rFonts w:ascii="Century" w:eastAsia="Century" w:hAnsi="Century" w:cs="Century"/>
                <w:sz w:val="28"/>
                <w:szCs w:val="28"/>
              </w:rPr>
              <w:t xml:space="preserve"> </w:t>
            </w:r>
            <w:r w:rsidR="00DD1457">
              <w:rPr>
                <w:rFonts w:ascii="Century" w:eastAsia="Century" w:hAnsi="Century" w:cs="Century"/>
                <w:sz w:val="28"/>
                <w:szCs w:val="28"/>
              </w:rPr>
              <w:t xml:space="preserve">списка </w:t>
            </w:r>
            <w:r>
              <w:rPr>
                <w:rFonts w:ascii="Century" w:eastAsia="Century" w:hAnsi="Century" w:cs="Century"/>
                <w:sz w:val="28"/>
                <w:szCs w:val="28"/>
              </w:rPr>
              <w:t>для занятий в логопедическом пункте на текущий учебный год</w:t>
            </w:r>
          </w:p>
          <w:p w14:paraId="24CB851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25D6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296146D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13E7F74F" w14:textId="77777777" w:rsidR="00E557D5" w:rsidRDefault="00E557D5" w:rsidP="00DD1457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До </w:t>
            </w:r>
            <w:r w:rsidR="00DD1457">
              <w:rPr>
                <w:rFonts w:ascii="Century" w:eastAsia="Century" w:hAnsi="Century" w:cs="Century"/>
                <w:sz w:val="28"/>
                <w:szCs w:val="28"/>
              </w:rPr>
              <w:t>20.</w:t>
            </w:r>
            <w:r>
              <w:rPr>
                <w:rFonts w:ascii="Century" w:eastAsia="Century" w:hAnsi="Century" w:cs="Century"/>
                <w:sz w:val="28"/>
                <w:szCs w:val="28"/>
              </w:rPr>
              <w:t>09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4A92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Список учащихся, зачисленных </w:t>
            </w:r>
          </w:p>
          <w:p w14:paraId="43C497B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на логопедический пункт </w:t>
            </w:r>
          </w:p>
          <w:p w14:paraId="67FCDE5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3006F8DB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7601" w14:textId="77777777" w:rsidR="00E557D5" w:rsidRDefault="00DD1457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DD00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Планирование занятий в логопедическом пункте на текущий учебный год</w:t>
            </w:r>
          </w:p>
          <w:p w14:paraId="3BF744A2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974" w14:textId="77777777" w:rsidR="00E557D5" w:rsidRDefault="00E557D5" w:rsidP="00DD1457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До 1</w:t>
            </w:r>
            <w:r w:rsidR="00DD1457">
              <w:rPr>
                <w:rFonts w:ascii="Century" w:eastAsia="Century" w:hAnsi="Century" w:cs="Century"/>
                <w:sz w:val="28"/>
                <w:szCs w:val="28"/>
              </w:rPr>
              <w:t>5</w:t>
            </w:r>
            <w:r>
              <w:rPr>
                <w:rFonts w:ascii="Century" w:eastAsia="Century" w:hAnsi="Century" w:cs="Century"/>
                <w:sz w:val="28"/>
                <w:szCs w:val="28"/>
              </w:rPr>
              <w:t>.09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2F5F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Рабочая программа </w:t>
            </w:r>
          </w:p>
          <w:p w14:paraId="2FDF2D40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1FD7ACA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2D4CA2F1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A4E8" w14:textId="77777777" w:rsidR="00E557D5" w:rsidRDefault="00DD1457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065D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Составление расписания работы логопедического пункта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EC76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До </w:t>
            </w:r>
            <w:r w:rsidR="00DD1457">
              <w:rPr>
                <w:rFonts w:ascii="Century" w:eastAsia="Century" w:hAnsi="Century" w:cs="Century"/>
                <w:sz w:val="28"/>
                <w:szCs w:val="28"/>
              </w:rPr>
              <w:t>20</w:t>
            </w:r>
            <w:r>
              <w:rPr>
                <w:rFonts w:ascii="Century" w:eastAsia="Century" w:hAnsi="Century" w:cs="Century"/>
                <w:sz w:val="28"/>
                <w:szCs w:val="28"/>
              </w:rPr>
              <w:t>.09</w:t>
            </w:r>
          </w:p>
          <w:p w14:paraId="5E303A11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77C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Расписание логопедических занятий.</w:t>
            </w:r>
          </w:p>
          <w:p w14:paraId="0D70638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График работы учителя-логопеда</w:t>
            </w:r>
          </w:p>
          <w:p w14:paraId="2BA67E6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1D78A1B7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C9BF" w14:textId="77777777" w:rsidR="00E557D5" w:rsidRDefault="00E557D5" w:rsidP="00DD1457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</w:t>
            </w:r>
            <w:r w:rsidR="00DD1457">
              <w:rPr>
                <w:rFonts w:ascii="Century" w:eastAsia="Century" w:hAnsi="Century" w:cs="Century"/>
                <w:sz w:val="28"/>
                <w:szCs w:val="28"/>
              </w:rPr>
              <w:t>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8831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Ведение документации</w:t>
            </w:r>
          </w:p>
          <w:p w14:paraId="3488978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772A7DDE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ADB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Century" w:eastAsia="Century" w:hAnsi="Century" w:cs="Century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963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lastRenderedPageBreak/>
              <w:t xml:space="preserve">Журнал посещаемости </w:t>
            </w:r>
            <w:r>
              <w:rPr>
                <w:rFonts w:ascii="Century" w:eastAsia="Century" w:hAnsi="Century" w:cs="Century"/>
                <w:sz w:val="28"/>
                <w:szCs w:val="28"/>
              </w:rPr>
              <w:lastRenderedPageBreak/>
              <w:t>коррекционно-развивающих занятий.</w:t>
            </w:r>
          </w:p>
          <w:p w14:paraId="26960B21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Журнал обследования.</w:t>
            </w:r>
          </w:p>
          <w:p w14:paraId="6535BA57" w14:textId="77777777" w:rsidR="00E557D5" w:rsidRDefault="00E557D5" w:rsidP="0004214D">
            <w:pPr>
              <w:keepNext/>
              <w:keepLines/>
              <w:spacing w:after="0" w:line="240" w:lineRule="auto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Списки зачисленных детей.</w:t>
            </w:r>
          </w:p>
          <w:p w14:paraId="593A9523" w14:textId="77777777" w:rsidR="00E557D5" w:rsidRDefault="00E557D5" w:rsidP="0004214D">
            <w:pPr>
              <w:keepNext/>
              <w:keepLines/>
              <w:spacing w:after="0" w:line="240" w:lineRule="auto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 xml:space="preserve">Расписание коррекционно-развивающих занятий. </w:t>
            </w:r>
          </w:p>
          <w:p w14:paraId="37785162" w14:textId="77777777" w:rsidR="00E557D5" w:rsidRDefault="00E557D5" w:rsidP="0004214D">
            <w:pPr>
              <w:keepNext/>
              <w:keepLines/>
              <w:spacing w:after="0" w:line="240" w:lineRule="auto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 xml:space="preserve">График работы логопедического пункта. </w:t>
            </w:r>
          </w:p>
          <w:p w14:paraId="1DD6E522" w14:textId="77777777" w:rsidR="00E557D5" w:rsidRDefault="00E557D5" w:rsidP="0004214D">
            <w:pPr>
              <w:keepNext/>
              <w:keepLines/>
              <w:spacing w:after="0" w:line="240" w:lineRule="auto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Речевые карты.</w:t>
            </w:r>
          </w:p>
          <w:p w14:paraId="58211C99" w14:textId="77777777" w:rsidR="00E557D5" w:rsidRDefault="00E557D5" w:rsidP="0004214D">
            <w:pPr>
              <w:keepNext/>
              <w:keepLines/>
              <w:spacing w:after="0" w:line="240" w:lineRule="auto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Рабочие программы.</w:t>
            </w:r>
          </w:p>
          <w:p w14:paraId="0952EBD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Аналитические справки.</w:t>
            </w:r>
          </w:p>
          <w:p w14:paraId="4D2EF4F8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 xml:space="preserve">Годовой отчет </w:t>
            </w:r>
          </w:p>
        </w:tc>
      </w:tr>
      <w:tr w:rsidR="00E557D5" w14:paraId="4308859A" w14:textId="77777777" w:rsidTr="0004214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B83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1BAD4009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3A70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III</w:t>
            </w:r>
          </w:p>
        </w:tc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BE31" w14:textId="77777777" w:rsidR="00E557D5" w:rsidRDefault="00E557D5" w:rsidP="0004214D">
            <w:pPr>
              <w:spacing w:after="0"/>
              <w:jc w:val="center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Коррекционно-развивающая работа</w:t>
            </w:r>
          </w:p>
        </w:tc>
      </w:tr>
      <w:tr w:rsidR="00E557D5" w14:paraId="7B44A145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51D7" w14:textId="77777777" w:rsidR="00E557D5" w:rsidRDefault="00E557D5" w:rsidP="00DD1457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</w:t>
            </w:r>
            <w:r w:rsidR="00DD1457">
              <w:rPr>
                <w:rFonts w:ascii="Century" w:eastAsia="Century" w:hAnsi="Century" w:cs="Century"/>
                <w:sz w:val="28"/>
                <w:szCs w:val="28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8443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Логопедические занятия по коррекции и развитию устной </w:t>
            </w:r>
            <w:r w:rsidR="009B5FDB">
              <w:rPr>
                <w:rFonts w:ascii="Century" w:eastAsia="Century" w:hAnsi="Century" w:cs="Century"/>
                <w:sz w:val="28"/>
                <w:szCs w:val="28"/>
              </w:rPr>
              <w:t xml:space="preserve">и письменной </w:t>
            </w:r>
            <w:r>
              <w:rPr>
                <w:rFonts w:ascii="Century" w:eastAsia="Century" w:hAnsi="Century" w:cs="Century"/>
                <w:sz w:val="28"/>
                <w:szCs w:val="28"/>
              </w:rPr>
              <w:t>речи учащихся</w:t>
            </w:r>
          </w:p>
          <w:p w14:paraId="1FDCF268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411E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04B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Журнал учета посещаемости коррекционно-развивающих занятий </w:t>
            </w:r>
          </w:p>
          <w:p w14:paraId="56A10B8A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799A8B12" w14:textId="77777777" w:rsidTr="0004214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C2BD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0CABD1E4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3D82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IV</w:t>
            </w:r>
          </w:p>
        </w:tc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6365" w14:textId="77777777" w:rsidR="00E557D5" w:rsidRDefault="00E557D5" w:rsidP="0004214D">
            <w:pPr>
              <w:spacing w:after="0"/>
              <w:jc w:val="center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Консультативно-просветительская работа</w:t>
            </w:r>
          </w:p>
        </w:tc>
      </w:tr>
      <w:tr w:rsidR="00E557D5" w14:paraId="2ACE4D38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D425" w14:textId="77777777" w:rsidR="00E557D5" w:rsidRDefault="00E557D5" w:rsidP="00DD1457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</w:t>
            </w:r>
            <w:r w:rsidR="00DD1457">
              <w:rPr>
                <w:rFonts w:ascii="Century" w:eastAsia="Century" w:hAnsi="Century" w:cs="Century"/>
                <w:sz w:val="28"/>
                <w:szCs w:val="28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71C0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Оказание консультативно-методической помощи педагогам, родителям:</w:t>
            </w:r>
          </w:p>
          <w:p w14:paraId="3C0A9237" w14:textId="77777777" w:rsidR="00E557D5" w:rsidRDefault="00E557D5" w:rsidP="00E557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 xml:space="preserve">выступления на родительских собраниях по   вопросам организации коррекционной работы с учащимися; </w:t>
            </w:r>
          </w:p>
          <w:p w14:paraId="7C981C0C" w14:textId="77777777" w:rsidR="00E557D5" w:rsidRDefault="00E557D5" w:rsidP="00E557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проведение систематических консультаций и индивидуальных бесед с родителями и учителями;</w:t>
            </w:r>
          </w:p>
          <w:p w14:paraId="7278F0EB" w14:textId="77777777" w:rsidR="00E557D5" w:rsidRDefault="00E557D5" w:rsidP="00E557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 xml:space="preserve">приглашение родителей </w:t>
            </w: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lastRenderedPageBreak/>
              <w:t>на индивидуальные коррекционно-развивающие занятия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4B41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59B6B508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EB7E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Журнал учета консультаций </w:t>
            </w:r>
          </w:p>
          <w:p w14:paraId="689616B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60F2516E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4B2AD8D4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45CD1E1F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690974AF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2B9C4BAD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298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b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V</w:t>
            </w:r>
          </w:p>
        </w:tc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AF48" w14:textId="77777777" w:rsidR="00E557D5" w:rsidRDefault="00E557D5" w:rsidP="0004214D">
            <w:pPr>
              <w:spacing w:after="0"/>
              <w:jc w:val="center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b/>
                <w:sz w:val="28"/>
                <w:szCs w:val="28"/>
              </w:rPr>
              <w:t>Самообразование и методическая работа</w:t>
            </w:r>
          </w:p>
        </w:tc>
      </w:tr>
      <w:tr w:rsidR="00E557D5" w14:paraId="2A911CA1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02B1" w14:textId="77777777" w:rsidR="00E557D5" w:rsidRDefault="00E557D5" w:rsidP="00DD1457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</w:t>
            </w:r>
            <w:r w:rsidR="00DD1457">
              <w:rPr>
                <w:rFonts w:ascii="Century" w:eastAsia="Century" w:hAnsi="Century" w:cs="Century"/>
                <w:sz w:val="28"/>
                <w:szCs w:val="28"/>
              </w:rPr>
              <w:t>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07C8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Участие в работе районного методического объединения учителей-логопедов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686E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По плану РМО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4FEE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3F15C7C7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04B0" w14:textId="77777777" w:rsidR="00E557D5" w:rsidRDefault="00E557D5" w:rsidP="00DD1457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</w:t>
            </w:r>
            <w:r w:rsidR="00DD1457">
              <w:rPr>
                <w:rFonts w:ascii="Century" w:eastAsia="Century" w:hAnsi="Century" w:cs="Century"/>
                <w:sz w:val="28"/>
                <w:szCs w:val="28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9041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Участие в семинарах, конференциях, педагогических советах учреждения и района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EFE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По плану ОУ</w:t>
            </w:r>
          </w:p>
          <w:p w14:paraId="5E96F032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по плану РМО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A898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5789A388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0119" w14:textId="77777777" w:rsidR="00E557D5" w:rsidRDefault="00E557D5" w:rsidP="00DD1457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</w:t>
            </w:r>
            <w:r w:rsidR="00DD1457">
              <w:rPr>
                <w:rFonts w:ascii="Century" w:eastAsia="Century" w:hAnsi="Century" w:cs="Century"/>
                <w:sz w:val="28"/>
                <w:szCs w:val="28"/>
              </w:rPr>
              <w:t>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F3D2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Изучение специальной литературы по вопросам оказания помощи детям, имеющим речевые нарушения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B40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4A3C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37B21C74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7A0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5B7D9F1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7D4DC7F7" w14:textId="77777777" w:rsidR="00E557D5" w:rsidRDefault="00E557D5" w:rsidP="00DD1457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</w:t>
            </w:r>
            <w:r w:rsidR="00DD1457">
              <w:rPr>
                <w:rFonts w:ascii="Century" w:eastAsia="Century" w:hAnsi="Century" w:cs="Century"/>
                <w:sz w:val="28"/>
                <w:szCs w:val="28"/>
              </w:rPr>
              <w:t>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3EB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Приобретение, разработка, изготовление учебно-дидактических пособий по предупреждению и устранению нарушений</w:t>
            </w:r>
          </w:p>
          <w:p w14:paraId="2E236B82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 xml:space="preserve"> устной и письменной речи учащихся:</w:t>
            </w:r>
          </w:p>
          <w:p w14:paraId="1FE02B9A" w14:textId="77777777" w:rsidR="00E557D5" w:rsidRDefault="00E557D5" w:rsidP="00E557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пополнение раздаточного материала новыми пособиями;</w:t>
            </w:r>
          </w:p>
          <w:p w14:paraId="75F57075" w14:textId="77777777" w:rsidR="00E557D5" w:rsidRDefault="00E557D5" w:rsidP="00E557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дальнейшее пополнение картотеки с заданиями по устранению дисграфии, обогащению словарного запаса;</w:t>
            </w:r>
          </w:p>
          <w:p w14:paraId="63E83D93" w14:textId="77777777" w:rsidR="00E557D5" w:rsidRDefault="00E557D5" w:rsidP="00E557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rFonts w:ascii="Century" w:eastAsia="Century" w:hAnsi="Century" w:cs="Century"/>
                <w:color w:val="000000"/>
                <w:sz w:val="28"/>
                <w:szCs w:val="28"/>
              </w:rPr>
              <w:t>изготовление карточек с заданиями для родителей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210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В течение учебного года</w:t>
            </w:r>
          </w:p>
          <w:p w14:paraId="10F296E2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1C51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  <w:tr w:rsidR="00E557D5" w14:paraId="48D10A22" w14:textId="77777777" w:rsidTr="000421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5D7D" w14:textId="77777777" w:rsidR="00E557D5" w:rsidRDefault="00E557D5" w:rsidP="00DD1457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1</w:t>
            </w:r>
            <w:r w:rsidR="00DD1457">
              <w:rPr>
                <w:rFonts w:ascii="Century" w:eastAsia="Century" w:hAnsi="Century" w:cs="Century"/>
                <w:sz w:val="28"/>
                <w:szCs w:val="28"/>
              </w:rPr>
              <w:t>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6BF7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Прохождение курсов повышения квалификации, участие в вебинарах по коррекционной работе с детьми ОВЗ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9742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В течение года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7F1F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  <w:r>
              <w:rPr>
                <w:rFonts w:ascii="Century" w:eastAsia="Century" w:hAnsi="Century" w:cs="Century"/>
                <w:sz w:val="28"/>
                <w:szCs w:val="28"/>
              </w:rPr>
              <w:t>Сертификаты участия</w:t>
            </w:r>
          </w:p>
          <w:p w14:paraId="378367F5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  <w:p w14:paraId="4737F579" w14:textId="77777777" w:rsidR="00E557D5" w:rsidRDefault="00E557D5" w:rsidP="0004214D">
            <w:pPr>
              <w:spacing w:after="0"/>
              <w:jc w:val="both"/>
              <w:rPr>
                <w:rFonts w:ascii="Century" w:eastAsia="Century" w:hAnsi="Century" w:cs="Century"/>
                <w:sz w:val="28"/>
                <w:szCs w:val="28"/>
              </w:rPr>
            </w:pPr>
          </w:p>
        </w:tc>
      </w:tr>
    </w:tbl>
    <w:p w14:paraId="167E98C4" w14:textId="77777777" w:rsidR="00087F72" w:rsidRDefault="00087F72"/>
    <w:sectPr w:rsidR="00087F72" w:rsidSect="00E55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455C5"/>
    <w:multiLevelType w:val="multilevel"/>
    <w:tmpl w:val="831AE5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A0D0F"/>
    <w:multiLevelType w:val="multilevel"/>
    <w:tmpl w:val="7834F026"/>
    <w:lvl w:ilvl="0">
      <w:start w:val="1"/>
      <w:numFmt w:val="decimal"/>
      <w:lvlText w:val="%1."/>
      <w:lvlJc w:val="left"/>
      <w:pPr>
        <w:ind w:left="1995" w:hanging="360"/>
      </w:pPr>
    </w:lvl>
    <w:lvl w:ilvl="1">
      <w:start w:val="1"/>
      <w:numFmt w:val="lowerLetter"/>
      <w:lvlText w:val="%2."/>
      <w:lvlJc w:val="left"/>
      <w:pPr>
        <w:ind w:left="2715" w:hanging="360"/>
      </w:pPr>
    </w:lvl>
    <w:lvl w:ilvl="2">
      <w:start w:val="1"/>
      <w:numFmt w:val="lowerRoman"/>
      <w:lvlText w:val="%3."/>
      <w:lvlJc w:val="right"/>
      <w:pPr>
        <w:ind w:left="3435" w:hanging="180"/>
      </w:pPr>
    </w:lvl>
    <w:lvl w:ilvl="3">
      <w:start w:val="1"/>
      <w:numFmt w:val="decimal"/>
      <w:lvlText w:val="%4."/>
      <w:lvlJc w:val="left"/>
      <w:pPr>
        <w:ind w:left="4155" w:hanging="360"/>
      </w:pPr>
    </w:lvl>
    <w:lvl w:ilvl="4">
      <w:start w:val="1"/>
      <w:numFmt w:val="lowerLetter"/>
      <w:lvlText w:val="%5."/>
      <w:lvlJc w:val="left"/>
      <w:pPr>
        <w:ind w:left="4875" w:hanging="360"/>
      </w:pPr>
    </w:lvl>
    <w:lvl w:ilvl="5">
      <w:start w:val="1"/>
      <w:numFmt w:val="lowerRoman"/>
      <w:lvlText w:val="%6."/>
      <w:lvlJc w:val="right"/>
      <w:pPr>
        <w:ind w:left="5595" w:hanging="180"/>
      </w:pPr>
    </w:lvl>
    <w:lvl w:ilvl="6">
      <w:start w:val="1"/>
      <w:numFmt w:val="decimal"/>
      <w:lvlText w:val="%7."/>
      <w:lvlJc w:val="left"/>
      <w:pPr>
        <w:ind w:left="6315" w:hanging="360"/>
      </w:pPr>
    </w:lvl>
    <w:lvl w:ilvl="7">
      <w:start w:val="1"/>
      <w:numFmt w:val="lowerLetter"/>
      <w:lvlText w:val="%8."/>
      <w:lvlJc w:val="left"/>
      <w:pPr>
        <w:ind w:left="7035" w:hanging="360"/>
      </w:pPr>
    </w:lvl>
    <w:lvl w:ilvl="8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45616662"/>
    <w:multiLevelType w:val="multilevel"/>
    <w:tmpl w:val="2C0ADB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C26"/>
    <w:rsid w:val="00087F72"/>
    <w:rsid w:val="005D6C26"/>
    <w:rsid w:val="007675CD"/>
    <w:rsid w:val="009B5FDB"/>
    <w:rsid w:val="00D24926"/>
    <w:rsid w:val="00DB64C7"/>
    <w:rsid w:val="00DD1457"/>
    <w:rsid w:val="00E5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4FAD"/>
  <w15:docId w15:val="{45B8DF44-C44E-429B-96B1-0686CCCA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7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Myxa</dc:creator>
  <cp:lastModifiedBy>Ученик</cp:lastModifiedBy>
  <cp:revision>5</cp:revision>
  <dcterms:created xsi:type="dcterms:W3CDTF">2023-08-21T08:12:00Z</dcterms:created>
  <dcterms:modified xsi:type="dcterms:W3CDTF">2023-09-08T06:05:00Z</dcterms:modified>
</cp:coreProperties>
</file>